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BA4EB" w14:textId="03DF76D6" w:rsidR="0081028E" w:rsidRPr="005C0CAE" w:rsidRDefault="00823D3F" w:rsidP="00823D3F">
      <w:pPr>
        <w:pStyle w:val="Heading1"/>
        <w:contextualSpacing/>
        <w:jc w:val="center"/>
        <w:rPr>
          <w:rFonts w:ascii="Roboto Light" w:hAnsi="Roboto Light"/>
          <w:b w:val="0"/>
          <w:sz w:val="24"/>
          <w:szCs w:val="24"/>
        </w:rPr>
      </w:pPr>
      <w:r>
        <w:rPr>
          <w:rFonts w:ascii="Roboto Light" w:hAnsi="Roboto Light"/>
          <w:b w:val="0"/>
          <w:sz w:val="24"/>
          <w:szCs w:val="24"/>
        </w:rPr>
        <w:t xml:space="preserve">                                                                                              </w:t>
      </w:r>
      <w:r w:rsidR="002473D4" w:rsidRPr="005C0CAE">
        <w:rPr>
          <w:rFonts w:ascii="Roboto Light" w:hAnsi="Roboto Light"/>
          <w:b w:val="0"/>
          <w:noProof/>
          <w:sz w:val="24"/>
          <w:szCs w:val="24"/>
        </w:rPr>
        <w:drawing>
          <wp:inline distT="0" distB="0" distL="0" distR="0" wp14:anchorId="37B422AA" wp14:editId="1EAAC749">
            <wp:extent cx="2221992" cy="1110996"/>
            <wp:effectExtent l="0" t="0" r="635" b="0"/>
            <wp:docPr id="6673920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9202" name="Picture 1" descr="A close up of a logo&#10;&#10;AI-generated content may be incorrect."/>
                    <pic:cNvPicPr/>
                  </pic:nvPicPr>
                  <pic:blipFill>
                    <a:blip r:embed="rId6"/>
                    <a:stretch>
                      <a:fillRect/>
                    </a:stretch>
                  </pic:blipFill>
                  <pic:spPr>
                    <a:xfrm>
                      <a:off x="0" y="0"/>
                      <a:ext cx="2226524" cy="1113262"/>
                    </a:xfrm>
                    <a:prstGeom prst="rect">
                      <a:avLst/>
                    </a:prstGeom>
                  </pic:spPr>
                </pic:pic>
              </a:graphicData>
            </a:graphic>
          </wp:inline>
        </w:drawing>
      </w:r>
    </w:p>
    <w:p w14:paraId="03CA3875" w14:textId="30FC1B24" w:rsidR="00176B6F" w:rsidRDefault="00823D3F" w:rsidP="00A41D08">
      <w:pPr>
        <w:pStyle w:val="Heading1"/>
        <w:contextualSpacing/>
        <w:rPr>
          <w:rFonts w:ascii="Roboto Light" w:hAnsi="Roboto Light"/>
          <w:bCs/>
          <w:sz w:val="24"/>
          <w:szCs w:val="24"/>
        </w:rPr>
      </w:pPr>
      <w:r>
        <w:rPr>
          <w:rFonts w:ascii="Roboto Light" w:hAnsi="Roboto Light"/>
          <w:bCs/>
          <w:noProof/>
          <w:sz w:val="24"/>
          <w:szCs w:val="24"/>
        </w:rPr>
        <mc:AlternateContent>
          <mc:Choice Requires="wps">
            <w:drawing>
              <wp:anchor distT="0" distB="0" distL="114300" distR="114300" simplePos="0" relativeHeight="251659264" behindDoc="0" locked="0" layoutInCell="1" allowOverlap="1" wp14:anchorId="0125D152" wp14:editId="17636968">
                <wp:simplePos x="0" y="0"/>
                <wp:positionH relativeFrom="column">
                  <wp:posOffset>2362200</wp:posOffset>
                </wp:positionH>
                <wp:positionV relativeFrom="paragraph">
                  <wp:posOffset>540385</wp:posOffset>
                </wp:positionV>
                <wp:extent cx="3848100" cy="1143000"/>
                <wp:effectExtent l="0" t="0" r="0" b="0"/>
                <wp:wrapNone/>
                <wp:docPr id="800754609" name="Text Box 4"/>
                <wp:cNvGraphicFramePr/>
                <a:graphic xmlns:a="http://schemas.openxmlformats.org/drawingml/2006/main">
                  <a:graphicData uri="http://schemas.microsoft.com/office/word/2010/wordprocessingShape">
                    <wps:wsp>
                      <wps:cNvSpPr txBox="1"/>
                      <wps:spPr>
                        <a:xfrm>
                          <a:off x="0" y="0"/>
                          <a:ext cx="3848100" cy="1143000"/>
                        </a:xfrm>
                        <a:prstGeom prst="rect">
                          <a:avLst/>
                        </a:prstGeom>
                        <a:solidFill>
                          <a:schemeClr val="lt1"/>
                        </a:solidFill>
                        <a:ln w="6350">
                          <a:noFill/>
                        </a:ln>
                      </wps:spPr>
                      <wps:txbx>
                        <w:txbxContent>
                          <w:p w14:paraId="6CC2222C" w14:textId="5DFBF512" w:rsidR="00176B6F" w:rsidRPr="00823D3F" w:rsidRDefault="00176B6F" w:rsidP="00176B6F">
                            <w:pPr>
                              <w:pStyle w:val="Heading1"/>
                              <w:contextualSpacing/>
                              <w:rPr>
                                <w:rFonts w:ascii="Roboto Light" w:hAnsi="Roboto Light"/>
                                <w:bCs/>
                                <w:szCs w:val="28"/>
                              </w:rPr>
                            </w:pPr>
                            <w:r w:rsidRPr="00823D3F">
                              <w:rPr>
                                <w:rFonts w:ascii="Roboto Light" w:hAnsi="Roboto Light"/>
                                <w:bCs/>
                                <w:szCs w:val="28"/>
                              </w:rPr>
                              <w:t>Aliki Braine |</w:t>
                            </w:r>
                            <w:r w:rsidRPr="00823D3F">
                              <w:rPr>
                                <w:rFonts w:ascii="Roboto Light" w:hAnsi="Roboto Light"/>
                                <w:b w:val="0"/>
                                <w:szCs w:val="28"/>
                              </w:rPr>
                              <w:t xml:space="preserve"> </w:t>
                            </w:r>
                            <w:r w:rsidRPr="00823D3F">
                              <w:rPr>
                                <w:rFonts w:ascii="Roboto Light" w:hAnsi="Roboto Light"/>
                                <w:bCs/>
                                <w:szCs w:val="28"/>
                              </w:rPr>
                              <w:t>Flower Works</w:t>
                            </w:r>
                          </w:p>
                          <w:p w14:paraId="289FA497" w14:textId="04372074" w:rsidR="00176B6F" w:rsidRDefault="00176B6F" w:rsidP="00A050E8">
                            <w:pPr>
                              <w:rPr>
                                <w:rFonts w:ascii="Roboto Light" w:hAnsi="Roboto Light"/>
                                <w:sz w:val="28"/>
                                <w:szCs w:val="28"/>
                              </w:rPr>
                            </w:pPr>
                            <w:r w:rsidRPr="00823D3F">
                              <w:rPr>
                                <w:rFonts w:ascii="Roboto Light" w:hAnsi="Roboto Light"/>
                                <w:sz w:val="28"/>
                                <w:szCs w:val="28"/>
                              </w:rPr>
                              <w:t xml:space="preserve">An </w:t>
                            </w:r>
                            <w:r w:rsidR="00A050E8">
                              <w:rPr>
                                <w:rFonts w:ascii="Roboto Light" w:hAnsi="Roboto Light"/>
                                <w:sz w:val="28"/>
                                <w:szCs w:val="28"/>
                              </w:rPr>
                              <w:t xml:space="preserve">online </w:t>
                            </w:r>
                            <w:r w:rsidRPr="00823D3F">
                              <w:rPr>
                                <w:rFonts w:ascii="Roboto Light" w:hAnsi="Roboto Light"/>
                                <w:sz w:val="28"/>
                                <w:szCs w:val="28"/>
                              </w:rPr>
                              <w:t xml:space="preserve">exhibition </w:t>
                            </w:r>
                            <w:r w:rsidR="00A050E8">
                              <w:rPr>
                                <w:rFonts w:ascii="Roboto Light" w:hAnsi="Roboto Light"/>
                                <w:sz w:val="28"/>
                                <w:szCs w:val="28"/>
                              </w:rPr>
                              <w:t>for Photo Oxford Festival</w:t>
                            </w:r>
                          </w:p>
                          <w:p w14:paraId="4DCAA390" w14:textId="66DDBC03" w:rsidR="00A050E8" w:rsidRDefault="00A050E8" w:rsidP="00A050E8">
                            <w:r>
                              <w:rPr>
                                <w:rFonts w:ascii="Roboto Light" w:hAnsi="Roboto Light"/>
                                <w:sz w:val="28"/>
                                <w:szCs w:val="28"/>
                              </w:rPr>
                              <w:t>25 October – 30 November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5D152" id="_x0000_t202" coordsize="21600,21600" o:spt="202" path="m,l,21600r21600,l21600,xe">
                <v:stroke joinstyle="miter"/>
                <v:path gradientshapeok="t" o:connecttype="rect"/>
              </v:shapetype>
              <v:shape id="Text Box 4" o:spid="_x0000_s1026" type="#_x0000_t202" style="position:absolute;margin-left:186pt;margin-top:42.55pt;width:303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" fillcolor="white [3201]" stroked="f" strokeweight=".5pt">
                <v:textbox>
                  <w:txbxContent>
                    <w:p w14:paraId="6CC2222C" w14:textId="5DFBF512" w:rsidR="00176B6F" w:rsidRPr="00823D3F" w:rsidRDefault="00176B6F" w:rsidP="00176B6F">
                      <w:pPr>
                        <w:pStyle w:val="Heading1"/>
                        <w:contextualSpacing/>
                        <w:rPr>
                          <w:rFonts w:ascii="Roboto Light" w:hAnsi="Roboto Light"/>
                          <w:bCs/>
                          <w:szCs w:val="28"/>
                        </w:rPr>
                      </w:pPr>
                      <w:r w:rsidRPr="00823D3F">
                        <w:rPr>
                          <w:rFonts w:ascii="Roboto Light" w:hAnsi="Roboto Light"/>
                          <w:bCs/>
                          <w:szCs w:val="28"/>
                        </w:rPr>
                        <w:t>Aliki Braine |</w:t>
                      </w:r>
                      <w:r w:rsidRPr="00823D3F">
                        <w:rPr>
                          <w:rFonts w:ascii="Roboto Light" w:hAnsi="Roboto Light"/>
                          <w:b w:val="0"/>
                          <w:szCs w:val="28"/>
                        </w:rPr>
                        <w:t xml:space="preserve"> </w:t>
                      </w:r>
                      <w:r w:rsidRPr="00823D3F">
                        <w:rPr>
                          <w:rFonts w:ascii="Roboto Light" w:hAnsi="Roboto Light"/>
                          <w:bCs/>
                          <w:szCs w:val="28"/>
                        </w:rPr>
                        <w:t>Flower Works</w:t>
                      </w:r>
                    </w:p>
                    <w:p w14:paraId="289FA497" w14:textId="04372074" w:rsidR="00176B6F" w:rsidRDefault="00176B6F" w:rsidP="00A050E8">
                      <w:pPr>
                        <w:rPr>
                          <w:rFonts w:ascii="Roboto Light" w:hAnsi="Roboto Light"/>
                          <w:sz w:val="28"/>
                          <w:szCs w:val="28"/>
                        </w:rPr>
                      </w:pPr>
                      <w:r w:rsidRPr="00823D3F">
                        <w:rPr>
                          <w:rFonts w:ascii="Roboto Light" w:hAnsi="Roboto Light"/>
                          <w:sz w:val="28"/>
                          <w:szCs w:val="28"/>
                        </w:rPr>
                        <w:t xml:space="preserve">An </w:t>
                      </w:r>
                      <w:r w:rsidR="00A050E8">
                        <w:rPr>
                          <w:rFonts w:ascii="Roboto Light" w:hAnsi="Roboto Light"/>
                          <w:sz w:val="28"/>
                          <w:szCs w:val="28"/>
                        </w:rPr>
                        <w:t xml:space="preserve">online </w:t>
                      </w:r>
                      <w:r w:rsidRPr="00823D3F">
                        <w:rPr>
                          <w:rFonts w:ascii="Roboto Light" w:hAnsi="Roboto Light"/>
                          <w:sz w:val="28"/>
                          <w:szCs w:val="28"/>
                        </w:rPr>
                        <w:t xml:space="preserve">exhibition </w:t>
                      </w:r>
                      <w:r w:rsidR="00A050E8">
                        <w:rPr>
                          <w:rFonts w:ascii="Roboto Light" w:hAnsi="Roboto Light"/>
                          <w:sz w:val="28"/>
                          <w:szCs w:val="28"/>
                        </w:rPr>
                        <w:t>for Photo Oxford Festival</w:t>
                      </w:r>
                    </w:p>
                    <w:p w14:paraId="4DCAA390" w14:textId="66DDBC03" w:rsidR="00A050E8" w:rsidRDefault="00A050E8" w:rsidP="00A050E8">
                      <w:r>
                        <w:rPr>
                          <w:rFonts w:ascii="Roboto Light" w:hAnsi="Roboto Light"/>
                          <w:sz w:val="28"/>
                          <w:szCs w:val="28"/>
                        </w:rPr>
                        <w:t>25 October – 30 November 2025</w:t>
                      </w:r>
                    </w:p>
                  </w:txbxContent>
                </v:textbox>
              </v:shape>
            </w:pict>
          </mc:Fallback>
        </mc:AlternateContent>
      </w:r>
      <w:r w:rsidR="00A050E8">
        <w:rPr>
          <w:rFonts w:ascii="Roboto Light" w:hAnsi="Roboto Light"/>
          <w:bCs/>
          <w:noProof/>
          <w:sz w:val="24"/>
          <w:szCs w:val="24"/>
        </w:rPr>
        <w:drawing>
          <wp:inline distT="0" distB="0" distL="0" distR="0" wp14:anchorId="52AA073F" wp14:editId="62EDC69D">
            <wp:extent cx="2209800" cy="2209800"/>
            <wp:effectExtent l="0" t="0" r="0" b="0"/>
            <wp:docPr id="1323896417" name="Picture 2" descr="A bouquet of flowers in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96417" name="Picture 2" descr="A bouquet of flowers in a black square&#10;&#10;AI-generated content may be incorrect."/>
                    <pic:cNvPicPr/>
                  </pic:nvPicPr>
                  <pic:blipFill>
                    <a:blip r:embed="rId7"/>
                    <a:stretch>
                      <a:fillRect/>
                    </a:stretch>
                  </pic:blipFill>
                  <pic:spPr>
                    <a:xfrm>
                      <a:off x="0" y="0"/>
                      <a:ext cx="2209800" cy="2209800"/>
                    </a:xfrm>
                    <a:prstGeom prst="rect">
                      <a:avLst/>
                    </a:prstGeom>
                  </pic:spPr>
                </pic:pic>
              </a:graphicData>
            </a:graphic>
          </wp:inline>
        </w:drawing>
      </w:r>
    </w:p>
    <w:p w14:paraId="73084CA0" w14:textId="77777777" w:rsidR="00176B6F" w:rsidRDefault="00176B6F" w:rsidP="00A41D08">
      <w:pPr>
        <w:pStyle w:val="Heading1"/>
        <w:contextualSpacing/>
        <w:rPr>
          <w:rFonts w:ascii="Roboto Light" w:hAnsi="Roboto Light"/>
          <w:bCs/>
          <w:sz w:val="24"/>
          <w:szCs w:val="24"/>
        </w:rPr>
      </w:pPr>
    </w:p>
    <w:p w14:paraId="4D316E0E" w14:textId="77777777" w:rsidR="00A41D08" w:rsidRPr="00A41D08" w:rsidRDefault="00A050E8" w:rsidP="00A41D08">
      <w:pPr>
        <w:rPr>
          <w:rFonts w:ascii="Roboto Light" w:eastAsia="Times New Roman" w:hAnsi="Roboto Light"/>
          <w:sz w:val="24"/>
          <w:szCs w:val="24"/>
          <w:lang w:val="en-GB" w:eastAsia="en-GB"/>
        </w:rPr>
      </w:pPr>
      <w:r>
        <w:rPr>
          <w:rFonts w:ascii="Roboto Light" w:eastAsia="Times New Roman" w:hAnsi="Roboto Light"/>
          <w:noProof/>
          <w:sz w:val="24"/>
          <w:szCs w:val="24"/>
          <w:lang w:val="en-GB" w:eastAsia="en-GB"/>
        </w:rPr>
      </w:r>
      <w:r w:rsidR="00A050E8">
        <w:rPr>
          <w:rFonts w:ascii="Roboto Light" w:eastAsia="Times New Roman" w:hAnsi="Roboto Light"/>
          <w:noProof/>
          <w:sz w:val="24"/>
          <w:szCs w:val="24"/>
          <w:lang w:val="en-GB" w:eastAsia="en-GB"/>
        </w:rPr>
        <w:pict w14:anchorId="0D81F219">
          <v:rect id="_x0000_i1025" alt="" style="width:450.4pt;height:.05pt;mso-width-percent:0;mso-height-percent:0;mso-width-percent:0;mso-height-percent:0" o:hrpct="998" o:hralign="center" o:hrstd="t" o:hr="t" fillcolor="#a0a0a0" stroked="f"/>
        </w:pict>
      </w:r>
    </w:p>
    <w:p w14:paraId="0BC07160" w14:textId="77777777" w:rsidR="00A050E8" w:rsidRPr="00043EFB" w:rsidRDefault="00A050E8" w:rsidP="00A050E8">
      <w:pPr>
        <w:spacing w:before="100" w:beforeAutospacing="1" w:after="100" w:afterAutospacing="1"/>
        <w:rPr>
          <w:rFonts w:ascii="Roboto Light" w:eastAsia="Times New Roman" w:hAnsi="Roboto Light" w:cs="Arial"/>
          <w:sz w:val="24"/>
          <w:szCs w:val="24"/>
          <w:lang w:val="en-GB" w:eastAsia="en-GB"/>
        </w:rPr>
      </w:pPr>
      <w:r w:rsidRPr="00043EFB">
        <w:rPr>
          <w:rFonts w:ascii="Roboto Light" w:eastAsia="Times New Roman" w:hAnsi="Roboto Light" w:cs="Arial"/>
          <w:sz w:val="24"/>
          <w:szCs w:val="24"/>
          <w:lang w:val="en-GB" w:eastAsia="en-GB"/>
        </w:rPr>
        <w:t>Online Exhibition presented for Photo Oxford Festival 2025</w:t>
      </w:r>
    </w:p>
    <w:p w14:paraId="70CA273F" w14:textId="77777777" w:rsidR="00A050E8" w:rsidRPr="00043EFB" w:rsidRDefault="00A050E8" w:rsidP="00A050E8">
      <w:pPr>
        <w:spacing w:before="100" w:beforeAutospacing="1" w:after="100" w:afterAutospacing="1"/>
        <w:rPr>
          <w:rFonts w:ascii="Roboto Light" w:eastAsia="Times New Roman" w:hAnsi="Roboto Light" w:cs="Arial"/>
          <w:sz w:val="24"/>
          <w:szCs w:val="24"/>
          <w:lang w:val="en-GB" w:eastAsia="en-GB"/>
        </w:rPr>
      </w:pPr>
      <w:r w:rsidRPr="00043EFB">
        <w:rPr>
          <w:rFonts w:ascii="Roboto Light" w:eastAsia="Times New Roman" w:hAnsi="Roboto Light" w:cs="Arial"/>
          <w:sz w:val="24"/>
          <w:szCs w:val="24"/>
          <w:lang w:val="en-GB" w:eastAsia="en-GB"/>
        </w:rPr>
        <w:t xml:space="preserve">This online exhibition brings together selected works from two recent series by artist and art historian Aliki Braine </w:t>
      </w:r>
      <w:r w:rsidRPr="00A050E8">
        <w:rPr>
          <w:rFonts w:ascii="Roboto Light" w:eastAsia="Times New Roman" w:hAnsi="Roboto Light" w:cs="Arial"/>
          <w:sz w:val="24"/>
          <w:szCs w:val="24"/>
          <w:lang w:val="en-GB" w:eastAsia="en-GB"/>
        </w:rPr>
        <w:t>-</w:t>
      </w:r>
      <w:r w:rsidRPr="00043EFB">
        <w:rPr>
          <w:rFonts w:ascii="Roboto Light" w:eastAsia="Times New Roman" w:hAnsi="Roboto Light" w:cs="Arial"/>
          <w:sz w:val="24"/>
          <w:szCs w:val="24"/>
          <w:lang w:val="en-GB" w:eastAsia="en-GB"/>
        </w:rPr>
        <w:t xml:space="preserve"> Turbulence (after…) and Twelve Months of the Year </w:t>
      </w:r>
      <w:r w:rsidRPr="00A050E8">
        <w:rPr>
          <w:rFonts w:ascii="Roboto Light" w:eastAsia="Times New Roman" w:hAnsi="Roboto Light" w:cs="Arial"/>
          <w:sz w:val="24"/>
          <w:szCs w:val="24"/>
          <w:lang w:val="en-GB" w:eastAsia="en-GB"/>
        </w:rPr>
        <w:t>-</w:t>
      </w:r>
      <w:r w:rsidRPr="00043EFB">
        <w:rPr>
          <w:rFonts w:ascii="Roboto Light" w:eastAsia="Times New Roman" w:hAnsi="Roboto Light" w:cs="Arial"/>
          <w:sz w:val="24"/>
          <w:szCs w:val="24"/>
          <w:lang w:val="en-GB" w:eastAsia="en-GB"/>
        </w:rPr>
        <w:t xml:space="preserve"> both of which reimagine the visual language of seventeenth-century Dutch flower painting. The presentation coincides with Photo Oxford Festival 2025, whose theme, Truth, resonates deeply with Braine’s practice and her exploration of the layered realities behind photographic and art historical images.</w:t>
      </w:r>
    </w:p>
    <w:p w14:paraId="16507EA5" w14:textId="77777777" w:rsidR="00A050E8" w:rsidRPr="00043EFB" w:rsidRDefault="00A050E8" w:rsidP="00A050E8">
      <w:pPr>
        <w:spacing w:before="100" w:beforeAutospacing="1" w:after="100" w:afterAutospacing="1"/>
        <w:rPr>
          <w:rFonts w:ascii="Roboto Light" w:eastAsia="Times New Roman" w:hAnsi="Roboto Light" w:cs="Arial"/>
          <w:sz w:val="24"/>
          <w:szCs w:val="24"/>
          <w:lang w:val="en-GB" w:eastAsia="en-GB"/>
        </w:rPr>
      </w:pPr>
      <w:r w:rsidRPr="00043EFB">
        <w:rPr>
          <w:rFonts w:ascii="Roboto Light" w:eastAsia="Times New Roman" w:hAnsi="Roboto Light" w:cs="Arial"/>
          <w:sz w:val="24"/>
          <w:szCs w:val="24"/>
          <w:lang w:val="en-GB" w:eastAsia="en-GB"/>
        </w:rPr>
        <w:t>Through her Flower Works, Braine examines the ways in which truth is constructed, reproduced, and mediated within the Western art canon. Working with colour reproductions of Dutch flower compositions sourced from old exhibition catalogues and second-hand calendars, she transforms these familiar, mass-produced images into complex meditations on authenticity, perception, and value.</w:t>
      </w:r>
    </w:p>
    <w:p w14:paraId="29174301" w14:textId="77777777" w:rsidR="00A050E8" w:rsidRPr="00043EFB" w:rsidRDefault="00A050E8" w:rsidP="00A050E8">
      <w:pPr>
        <w:spacing w:before="100" w:beforeAutospacing="1" w:after="100" w:afterAutospacing="1"/>
        <w:rPr>
          <w:rFonts w:ascii="Roboto Light" w:eastAsia="Times New Roman" w:hAnsi="Roboto Light" w:cs="Arial"/>
          <w:sz w:val="24"/>
          <w:szCs w:val="24"/>
          <w:lang w:val="en-GB" w:eastAsia="en-GB"/>
        </w:rPr>
      </w:pPr>
      <w:r w:rsidRPr="00043EFB">
        <w:rPr>
          <w:rFonts w:ascii="Roboto Light" w:eastAsia="Times New Roman" w:hAnsi="Roboto Light" w:cs="Arial"/>
          <w:sz w:val="24"/>
          <w:szCs w:val="24"/>
          <w:lang w:val="en-GB" w:eastAsia="en-GB"/>
        </w:rPr>
        <w:t>In Turbulence (after…), Braine uses a rotary cutter to slice and rearrange photographic reproductions of historical bouquets, creating swirling, fractured compositions that both honour and disrupt their sources. The resulting images expose the tension between beauty and artifice, inviting viewers to question the notion of truth within these “perfect” arrangements.</w:t>
      </w:r>
    </w:p>
    <w:p w14:paraId="7C7246A4" w14:textId="77777777" w:rsidR="00A050E8" w:rsidRPr="00043EFB" w:rsidRDefault="00A050E8" w:rsidP="00A050E8">
      <w:pPr>
        <w:spacing w:before="100" w:beforeAutospacing="1" w:after="100" w:afterAutospacing="1"/>
        <w:rPr>
          <w:rFonts w:ascii="Roboto Light" w:eastAsia="Times New Roman" w:hAnsi="Roboto Light" w:cs="Arial"/>
          <w:sz w:val="24"/>
          <w:szCs w:val="24"/>
          <w:lang w:val="en-GB" w:eastAsia="en-GB"/>
        </w:rPr>
      </w:pPr>
      <w:r w:rsidRPr="00043EFB">
        <w:rPr>
          <w:rFonts w:ascii="Roboto Light" w:eastAsia="Times New Roman" w:hAnsi="Roboto Light" w:cs="Arial"/>
          <w:sz w:val="24"/>
          <w:szCs w:val="24"/>
          <w:lang w:val="en-GB" w:eastAsia="en-GB"/>
        </w:rPr>
        <w:t>In Twelve Months of the Year, Braine layers and weaves together two calendar reproductions</w:t>
      </w:r>
      <w:r w:rsidRPr="00A050E8">
        <w:rPr>
          <w:rFonts w:ascii="Roboto Light" w:eastAsia="Times New Roman" w:hAnsi="Roboto Light" w:cs="Arial"/>
          <w:sz w:val="24"/>
          <w:szCs w:val="24"/>
          <w:lang w:val="en-GB" w:eastAsia="en-GB"/>
        </w:rPr>
        <w:t xml:space="preserve"> - </w:t>
      </w:r>
      <w:r w:rsidRPr="00043EFB">
        <w:rPr>
          <w:rFonts w:ascii="Roboto Light" w:eastAsia="Times New Roman" w:hAnsi="Roboto Light" w:cs="Arial"/>
          <w:sz w:val="24"/>
          <w:szCs w:val="24"/>
          <w:lang w:val="en-GB" w:eastAsia="en-GB"/>
        </w:rPr>
        <w:t xml:space="preserve">both derived from paintings in the </w:t>
      </w:r>
      <w:proofErr w:type="spellStart"/>
      <w:r w:rsidRPr="00043EFB">
        <w:rPr>
          <w:rFonts w:ascii="Roboto Light" w:eastAsia="Times New Roman" w:hAnsi="Roboto Light" w:cs="Arial"/>
          <w:sz w:val="24"/>
          <w:szCs w:val="24"/>
          <w:lang w:val="en-GB" w:eastAsia="en-GB"/>
        </w:rPr>
        <w:t>Ashmolean’s</w:t>
      </w:r>
      <w:proofErr w:type="spellEnd"/>
      <w:r w:rsidRPr="00043EFB">
        <w:rPr>
          <w:rFonts w:ascii="Roboto Light" w:eastAsia="Times New Roman" w:hAnsi="Roboto Light" w:cs="Arial"/>
          <w:sz w:val="24"/>
          <w:szCs w:val="24"/>
          <w:lang w:val="en-GB" w:eastAsia="en-GB"/>
        </w:rPr>
        <w:t xml:space="preserve"> collection</w:t>
      </w:r>
      <w:r w:rsidRPr="00A050E8">
        <w:rPr>
          <w:rFonts w:ascii="Roboto Light" w:eastAsia="Times New Roman" w:hAnsi="Roboto Light" w:cs="Arial"/>
          <w:sz w:val="24"/>
          <w:szCs w:val="24"/>
          <w:lang w:val="en-GB" w:eastAsia="en-GB"/>
        </w:rPr>
        <w:t xml:space="preserve"> - </w:t>
      </w:r>
      <w:r w:rsidRPr="00043EFB">
        <w:rPr>
          <w:rFonts w:ascii="Roboto Light" w:eastAsia="Times New Roman" w:hAnsi="Roboto Light" w:cs="Arial"/>
          <w:sz w:val="24"/>
          <w:szCs w:val="24"/>
          <w:lang w:val="en-GB" w:eastAsia="en-GB"/>
        </w:rPr>
        <w:t xml:space="preserve">to create six hybrid works that speak to the passage of time and the circulation of imagery. Their digital-like pixelation and geometrical overlays evoke the visual noise of </w:t>
      </w:r>
      <w:r w:rsidRPr="00043EFB">
        <w:rPr>
          <w:rFonts w:ascii="Roboto Light" w:eastAsia="Times New Roman" w:hAnsi="Roboto Light" w:cs="Arial"/>
          <w:sz w:val="24"/>
          <w:szCs w:val="24"/>
          <w:lang w:val="en-GB" w:eastAsia="en-GB"/>
        </w:rPr>
        <w:lastRenderedPageBreak/>
        <w:t>contemporary media, while alluding to the histories of trade, wealth, and colonialism embedded within the original still life</w:t>
      </w:r>
      <w:r w:rsidRPr="00A050E8">
        <w:rPr>
          <w:rFonts w:ascii="Roboto Light" w:eastAsia="Times New Roman" w:hAnsi="Roboto Light" w:cs="Arial"/>
          <w:sz w:val="24"/>
          <w:szCs w:val="24"/>
          <w:lang w:val="en-GB" w:eastAsia="en-GB"/>
        </w:rPr>
        <w:t xml:space="preserve"> painting</w:t>
      </w:r>
      <w:r w:rsidRPr="00043EFB">
        <w:rPr>
          <w:rFonts w:ascii="Roboto Light" w:eastAsia="Times New Roman" w:hAnsi="Roboto Light" w:cs="Arial"/>
          <w:sz w:val="24"/>
          <w:szCs w:val="24"/>
          <w:lang w:val="en-GB" w:eastAsia="en-GB"/>
        </w:rPr>
        <w:t>s.</w:t>
      </w:r>
    </w:p>
    <w:p w14:paraId="470CF425" w14:textId="77777777" w:rsidR="00A050E8" w:rsidRPr="00043EFB" w:rsidRDefault="00A050E8" w:rsidP="00A050E8">
      <w:pPr>
        <w:spacing w:before="100" w:beforeAutospacing="1" w:after="100" w:afterAutospacing="1"/>
        <w:rPr>
          <w:rFonts w:ascii="Roboto Light" w:eastAsia="Times New Roman" w:hAnsi="Roboto Light" w:cs="Arial"/>
          <w:sz w:val="24"/>
          <w:szCs w:val="24"/>
          <w:lang w:val="en-GB" w:eastAsia="en-GB"/>
        </w:rPr>
      </w:pPr>
      <w:r w:rsidRPr="00043EFB">
        <w:rPr>
          <w:rFonts w:ascii="Roboto Light" w:eastAsia="Times New Roman" w:hAnsi="Roboto Light" w:cs="Arial"/>
          <w:sz w:val="24"/>
          <w:szCs w:val="24"/>
          <w:lang w:val="en-GB" w:eastAsia="en-GB"/>
        </w:rPr>
        <w:t xml:space="preserve">Together, these series invite reflection on how art history is mediated and reinterpreted, and how truth itself is constructed through images. Braine’s interventions blur the boundaries between image and object, past and </w:t>
      </w:r>
      <w:r w:rsidRPr="00A050E8">
        <w:rPr>
          <w:rFonts w:ascii="Roboto Light" w:eastAsia="Times New Roman" w:hAnsi="Roboto Light" w:cs="Arial"/>
          <w:sz w:val="24"/>
          <w:szCs w:val="24"/>
          <w:lang w:val="en-GB" w:eastAsia="en-GB"/>
        </w:rPr>
        <w:t>present offering</w:t>
      </w:r>
      <w:r w:rsidRPr="00043EFB">
        <w:rPr>
          <w:rFonts w:ascii="Roboto Light" w:eastAsia="Times New Roman" w:hAnsi="Roboto Light" w:cs="Arial"/>
          <w:sz w:val="24"/>
          <w:szCs w:val="24"/>
          <w:lang w:val="en-GB" w:eastAsia="en-GB"/>
        </w:rPr>
        <w:t xml:space="preserve"> a compelling reconsideration of how we encounter and value images in an age of endless reproduction.</w:t>
      </w:r>
    </w:p>
    <w:p w14:paraId="56FEFEF0" w14:textId="77777777" w:rsidR="00A050E8" w:rsidRPr="00043EFB" w:rsidRDefault="00A050E8" w:rsidP="00A050E8">
      <w:pPr>
        <w:spacing w:before="100" w:beforeAutospacing="1" w:after="100" w:afterAutospacing="1"/>
        <w:rPr>
          <w:rFonts w:ascii="Roboto Light" w:eastAsia="Times New Roman" w:hAnsi="Roboto Light" w:cs="Arial"/>
          <w:sz w:val="24"/>
          <w:szCs w:val="24"/>
          <w:lang w:val="en-GB" w:eastAsia="en-GB"/>
        </w:rPr>
      </w:pPr>
      <w:r w:rsidRPr="00043EFB">
        <w:rPr>
          <w:rFonts w:ascii="Roboto Light" w:eastAsia="Times New Roman" w:hAnsi="Roboto Light" w:cs="Arial"/>
          <w:sz w:val="24"/>
          <w:szCs w:val="24"/>
          <w:lang w:val="en-GB" w:eastAsia="en-GB"/>
        </w:rPr>
        <w:t xml:space="preserve">As part of Photo Oxford Festival, Aliki Braine will be in conversation with </w:t>
      </w:r>
      <w:proofErr w:type="gramStart"/>
      <w:r w:rsidRPr="00043EFB">
        <w:rPr>
          <w:rFonts w:ascii="Roboto Light" w:eastAsia="Times New Roman" w:hAnsi="Roboto Light" w:cs="Arial"/>
          <w:sz w:val="24"/>
          <w:szCs w:val="24"/>
          <w:lang w:val="en-GB" w:eastAsia="en-GB"/>
        </w:rPr>
        <w:t>An</w:t>
      </w:r>
      <w:proofErr w:type="gramEnd"/>
      <w:r w:rsidRPr="00043EFB">
        <w:rPr>
          <w:rFonts w:ascii="Roboto Light" w:eastAsia="Times New Roman" w:hAnsi="Roboto Light" w:cs="Arial"/>
          <w:sz w:val="24"/>
          <w:szCs w:val="24"/>
          <w:lang w:val="en-GB" w:eastAsia="en-GB"/>
        </w:rPr>
        <w:t xml:space="preserve"> Van Camp, Curator of Northern European Art at the Ashmolean Museum, on Friday 25 October at 2pm. The event will explore Braine’s practice and her works currently on temporary loan at the Ashmolean.</w:t>
      </w:r>
      <w:r w:rsidRPr="00043EFB">
        <w:rPr>
          <w:rFonts w:ascii="Roboto Light" w:eastAsia="Times New Roman" w:hAnsi="Roboto Light" w:cs="Arial"/>
          <w:sz w:val="24"/>
          <w:szCs w:val="24"/>
          <w:lang w:val="en-GB" w:eastAsia="en-GB"/>
        </w:rPr>
        <w:br/>
        <w:t xml:space="preserve">Booking via the Ashmolean website: </w:t>
      </w:r>
      <w:hyperlink r:id="rId8" w:tgtFrame="_new" w:history="1">
        <w:r w:rsidRPr="00043EFB">
          <w:rPr>
            <w:rFonts w:ascii="Roboto Light" w:eastAsia="Times New Roman" w:hAnsi="Roboto Light" w:cs="Arial"/>
            <w:color w:val="0000FF"/>
            <w:sz w:val="24"/>
            <w:szCs w:val="24"/>
            <w:u w:val="single"/>
            <w:lang w:val="en-GB" w:eastAsia="en-GB"/>
          </w:rPr>
          <w:t>ashmolean.org/event/artist-</w:t>
        </w:r>
        <w:proofErr w:type="spellStart"/>
        <w:r w:rsidRPr="00043EFB">
          <w:rPr>
            <w:rFonts w:ascii="Roboto Light" w:eastAsia="Times New Roman" w:hAnsi="Roboto Light" w:cs="Arial"/>
            <w:color w:val="0000FF"/>
            <w:sz w:val="24"/>
            <w:szCs w:val="24"/>
            <w:u w:val="single"/>
            <w:lang w:val="en-GB" w:eastAsia="en-GB"/>
          </w:rPr>
          <w:t>aliki</w:t>
        </w:r>
        <w:proofErr w:type="spellEnd"/>
        <w:r w:rsidRPr="00043EFB">
          <w:rPr>
            <w:rFonts w:ascii="Roboto Light" w:eastAsia="Times New Roman" w:hAnsi="Roboto Light" w:cs="Arial"/>
            <w:color w:val="0000FF"/>
            <w:sz w:val="24"/>
            <w:szCs w:val="24"/>
            <w:u w:val="single"/>
            <w:lang w:val="en-GB" w:eastAsia="en-GB"/>
          </w:rPr>
          <w:t>-</w:t>
        </w:r>
        <w:proofErr w:type="spellStart"/>
        <w:r w:rsidRPr="00043EFB">
          <w:rPr>
            <w:rFonts w:ascii="Roboto Light" w:eastAsia="Times New Roman" w:hAnsi="Roboto Light" w:cs="Arial"/>
            <w:color w:val="0000FF"/>
            <w:sz w:val="24"/>
            <w:szCs w:val="24"/>
            <w:u w:val="single"/>
            <w:lang w:val="en-GB" w:eastAsia="en-GB"/>
          </w:rPr>
          <w:t>braine</w:t>
        </w:r>
        <w:proofErr w:type="spellEnd"/>
        <w:r w:rsidRPr="00043EFB">
          <w:rPr>
            <w:rFonts w:ascii="Roboto Light" w:eastAsia="Times New Roman" w:hAnsi="Roboto Light" w:cs="Arial"/>
            <w:color w:val="0000FF"/>
            <w:sz w:val="24"/>
            <w:szCs w:val="24"/>
            <w:u w:val="single"/>
            <w:lang w:val="en-GB" w:eastAsia="en-GB"/>
          </w:rPr>
          <w:t>-in-conversation</w:t>
        </w:r>
      </w:hyperlink>
    </w:p>
    <w:p w14:paraId="6C2592D1" w14:textId="77777777" w:rsidR="00A050E8" w:rsidRDefault="00A41D08" w:rsidP="00F767AB">
      <w:pPr>
        <w:spacing w:before="100" w:beforeAutospacing="1" w:after="100" w:afterAutospacing="1"/>
        <w:rPr>
          <w:rFonts w:ascii="Roboto Light" w:eastAsia="Times New Roman" w:hAnsi="Roboto Light"/>
          <w:sz w:val="24"/>
          <w:szCs w:val="24"/>
          <w:lang w:val="en-GB" w:eastAsia="en-GB"/>
        </w:rPr>
      </w:pPr>
      <w:r w:rsidRPr="00A050E8">
        <w:rPr>
          <w:rFonts w:ascii="Roboto Light" w:eastAsia="Times New Roman" w:hAnsi="Roboto Light"/>
          <w:sz w:val="24"/>
          <w:szCs w:val="24"/>
          <w:lang w:val="en-GB" w:eastAsia="en-GB"/>
        </w:rPr>
        <w:t>Exhibition Details:</w:t>
      </w:r>
      <w:r w:rsidRPr="00A050E8">
        <w:rPr>
          <w:rFonts w:ascii="Roboto Light" w:eastAsia="Times New Roman" w:hAnsi="Roboto Light"/>
          <w:sz w:val="24"/>
          <w:szCs w:val="24"/>
          <w:lang w:val="en-GB" w:eastAsia="en-GB"/>
        </w:rPr>
        <w:br/>
        <w:t xml:space="preserve">Dates: </w:t>
      </w:r>
      <w:r w:rsidR="00A050E8" w:rsidRPr="00A050E8">
        <w:rPr>
          <w:rFonts w:ascii="Roboto Light" w:eastAsia="Times New Roman" w:hAnsi="Roboto Light"/>
          <w:sz w:val="24"/>
          <w:szCs w:val="24"/>
          <w:lang w:val="en-GB" w:eastAsia="en-GB"/>
        </w:rPr>
        <w:t>25 October – 30 November</w:t>
      </w:r>
      <w:r w:rsidRPr="00A050E8">
        <w:rPr>
          <w:rFonts w:ascii="Roboto Light" w:eastAsia="Times New Roman" w:hAnsi="Roboto Light"/>
          <w:sz w:val="24"/>
          <w:szCs w:val="24"/>
          <w:lang w:val="en-GB" w:eastAsia="en-GB"/>
        </w:rPr>
        <w:t>, 2025</w:t>
      </w:r>
      <w:r w:rsidRPr="00A050E8">
        <w:rPr>
          <w:rFonts w:ascii="Roboto Light" w:eastAsia="Times New Roman" w:hAnsi="Roboto Light"/>
          <w:sz w:val="24"/>
          <w:szCs w:val="24"/>
          <w:lang w:val="en-GB" w:eastAsia="en-GB"/>
        </w:rPr>
        <w:br/>
      </w:r>
      <w:r w:rsidR="00A050E8" w:rsidRPr="00A050E8">
        <w:rPr>
          <w:rFonts w:ascii="Roboto Light" w:eastAsia="Times New Roman" w:hAnsi="Roboto Light"/>
          <w:sz w:val="24"/>
          <w:szCs w:val="24"/>
          <w:lang w:val="en-GB" w:eastAsia="en-GB"/>
        </w:rPr>
        <w:t>Online Exhibition</w:t>
      </w:r>
      <w:r w:rsidR="00A050E8">
        <w:rPr>
          <w:rFonts w:ascii="Roboto Light" w:eastAsia="Times New Roman" w:hAnsi="Roboto Light"/>
          <w:sz w:val="24"/>
          <w:szCs w:val="24"/>
          <w:lang w:val="en-GB" w:eastAsia="en-GB"/>
        </w:rPr>
        <w:t>.</w:t>
      </w:r>
    </w:p>
    <w:p w14:paraId="38E7ACF7" w14:textId="507EC3C2" w:rsidR="00A41D08" w:rsidRPr="00A050E8" w:rsidRDefault="00A050E8" w:rsidP="00F767AB">
      <w:pPr>
        <w:spacing w:before="100" w:beforeAutospacing="1" w:after="100" w:afterAutospacing="1"/>
        <w:rPr>
          <w:rFonts w:ascii="Roboto Light" w:eastAsia="Times New Roman" w:hAnsi="Roboto Light"/>
          <w:sz w:val="24"/>
          <w:szCs w:val="24"/>
          <w:lang w:val="en-GB" w:eastAsia="en-GB"/>
        </w:rPr>
      </w:pPr>
      <w:r>
        <w:rPr>
          <w:rFonts w:ascii="Roboto Light" w:eastAsia="Times New Roman" w:hAnsi="Roboto Light"/>
          <w:sz w:val="24"/>
          <w:szCs w:val="24"/>
          <w:lang w:val="en-GB" w:eastAsia="en-GB"/>
        </w:rPr>
        <w:t>Photo Oxford Festival Talk: 2pm, Saturday 25 October 2025. Ashmolean Museum, Oxford.</w:t>
      </w:r>
    </w:p>
    <w:p w14:paraId="2395AFCC" w14:textId="55FC0542" w:rsidR="00A41D08" w:rsidRPr="00A050E8" w:rsidRDefault="00A41D08" w:rsidP="0048756B">
      <w:pPr>
        <w:pBdr>
          <w:bottom w:val="single" w:sz="6" w:space="1" w:color="auto"/>
        </w:pBdr>
        <w:spacing w:before="100" w:beforeAutospacing="1" w:after="100" w:afterAutospacing="1"/>
        <w:rPr>
          <w:rFonts w:ascii="Roboto Light" w:eastAsia="Times New Roman" w:hAnsi="Roboto Light"/>
          <w:sz w:val="24"/>
          <w:szCs w:val="24"/>
          <w:lang w:val="en-GB" w:eastAsia="en-GB"/>
        </w:rPr>
      </w:pPr>
      <w:r w:rsidRPr="00A050E8">
        <w:rPr>
          <w:rFonts w:ascii="Roboto Light" w:eastAsia="Times New Roman" w:hAnsi="Roboto Light"/>
          <w:sz w:val="24"/>
          <w:szCs w:val="24"/>
          <w:lang w:val="en-GB" w:eastAsia="en-GB"/>
        </w:rPr>
        <w:t>For further information, or inquiries</w:t>
      </w:r>
      <w:r w:rsidR="0048756B" w:rsidRPr="00A050E8">
        <w:rPr>
          <w:rFonts w:ascii="Roboto Light" w:eastAsia="Times New Roman" w:hAnsi="Roboto Light"/>
          <w:sz w:val="24"/>
          <w:szCs w:val="24"/>
          <w:lang w:val="en-GB" w:eastAsia="en-GB"/>
        </w:rPr>
        <w:t xml:space="preserve"> about works available</w:t>
      </w:r>
      <w:r w:rsidRPr="00A050E8">
        <w:rPr>
          <w:rFonts w:ascii="Roboto Light" w:eastAsia="Times New Roman" w:hAnsi="Roboto Light"/>
          <w:sz w:val="24"/>
          <w:szCs w:val="24"/>
          <w:lang w:val="en-GB" w:eastAsia="en-GB"/>
        </w:rPr>
        <w:t>, please contact:</w:t>
      </w:r>
      <w:r w:rsidRPr="00A050E8">
        <w:rPr>
          <w:rFonts w:ascii="Roboto Light" w:eastAsia="Times New Roman" w:hAnsi="Roboto Light"/>
          <w:sz w:val="24"/>
          <w:szCs w:val="24"/>
          <w:lang w:val="en-GB" w:eastAsia="en-GB"/>
        </w:rPr>
        <w:br/>
      </w:r>
      <w:r w:rsidR="005C0CAE" w:rsidRPr="00A050E8">
        <w:rPr>
          <w:rFonts w:ascii="Roboto Light" w:eastAsia="Times New Roman" w:hAnsi="Roboto Light"/>
          <w:sz w:val="24"/>
          <w:szCs w:val="24"/>
          <w:lang w:val="en-GB" w:eastAsia="en-GB"/>
        </w:rPr>
        <w:t>Hannah Payne</w:t>
      </w:r>
      <w:r w:rsidRPr="00A050E8">
        <w:rPr>
          <w:rFonts w:ascii="Roboto Light" w:eastAsia="Times New Roman" w:hAnsi="Roboto Light"/>
          <w:sz w:val="24"/>
          <w:szCs w:val="24"/>
          <w:lang w:val="en-GB" w:eastAsia="en-GB"/>
        </w:rPr>
        <w:br/>
      </w:r>
      <w:r w:rsidR="005C0CAE" w:rsidRPr="00A050E8">
        <w:rPr>
          <w:rFonts w:ascii="Roboto Light" w:eastAsia="Times New Roman" w:hAnsi="Roboto Light"/>
          <w:sz w:val="24"/>
          <w:szCs w:val="24"/>
          <w:lang w:val="en-GB" w:eastAsia="en-GB"/>
        </w:rPr>
        <w:t>info@theartfive.com</w:t>
      </w:r>
      <w:r w:rsidRPr="00A050E8">
        <w:rPr>
          <w:rFonts w:ascii="Roboto Light" w:eastAsia="Times New Roman" w:hAnsi="Roboto Light"/>
          <w:sz w:val="24"/>
          <w:szCs w:val="24"/>
          <w:lang w:val="en-GB" w:eastAsia="en-GB"/>
        </w:rPr>
        <w:br/>
      </w:r>
      <w:r w:rsidR="005C0CAE" w:rsidRPr="00A050E8">
        <w:rPr>
          <w:rFonts w:ascii="Roboto Light" w:eastAsia="Times New Roman" w:hAnsi="Roboto Light"/>
          <w:sz w:val="24"/>
          <w:szCs w:val="24"/>
          <w:lang w:val="en-GB" w:eastAsia="en-GB"/>
        </w:rPr>
        <w:t>hanna</w:t>
      </w:r>
      <w:r w:rsidR="00F767AB" w:rsidRPr="00A050E8">
        <w:rPr>
          <w:rFonts w:ascii="Roboto Light" w:eastAsia="Times New Roman" w:hAnsi="Roboto Light"/>
          <w:sz w:val="24"/>
          <w:szCs w:val="24"/>
          <w:lang w:val="en-GB" w:eastAsia="en-GB"/>
        </w:rPr>
        <w:t>h</w:t>
      </w:r>
      <w:r w:rsidR="005C0CAE" w:rsidRPr="00A050E8">
        <w:rPr>
          <w:rFonts w:ascii="Roboto Light" w:eastAsia="Times New Roman" w:hAnsi="Roboto Light"/>
          <w:sz w:val="24"/>
          <w:szCs w:val="24"/>
          <w:lang w:val="en-GB" w:eastAsia="en-GB"/>
        </w:rPr>
        <w:t>payneart.co.uk</w:t>
      </w:r>
    </w:p>
    <w:p w14:paraId="46C976DB" w14:textId="4BD3952D" w:rsidR="0048756B" w:rsidRPr="00A050E8" w:rsidRDefault="00823D3F" w:rsidP="0048756B">
      <w:pPr>
        <w:pBdr>
          <w:bottom w:val="single" w:sz="6" w:space="1" w:color="auto"/>
        </w:pBdr>
        <w:spacing w:before="100" w:beforeAutospacing="1" w:after="100" w:afterAutospacing="1"/>
        <w:rPr>
          <w:rFonts w:ascii="Roboto Light" w:eastAsia="Times New Roman" w:hAnsi="Roboto Light"/>
          <w:sz w:val="24"/>
          <w:szCs w:val="24"/>
          <w:lang w:val="en-GB" w:eastAsia="en-GB"/>
        </w:rPr>
      </w:pPr>
      <w:r w:rsidRPr="00A050E8">
        <w:rPr>
          <w:rFonts w:ascii="Roboto Light" w:eastAsia="Times New Roman" w:hAnsi="Roboto Light"/>
          <w:sz w:val="24"/>
          <w:szCs w:val="24"/>
          <w:lang w:val="en-GB" w:eastAsia="en-GB"/>
        </w:rPr>
        <w:t xml:space="preserve">Top, Image credit: Aliki Braine, </w:t>
      </w:r>
      <w:r w:rsidR="00A050E8" w:rsidRPr="00A050E8">
        <w:rPr>
          <w:rStyle w:val="s5"/>
          <w:rFonts w:ascii="Roboto Light" w:hAnsi="Roboto Light" w:cs="Arial"/>
          <w:color w:val="000000"/>
          <w:sz w:val="24"/>
          <w:szCs w:val="24"/>
          <w:shd w:val="clear" w:color="auto" w:fill="FFFFFF"/>
        </w:rPr>
        <w:t>Eight Months of the Year (Aug/Sept), 2023, Woven catalogue pages, 38 x 38 cm framed</w:t>
      </w:r>
    </w:p>
    <w:p w14:paraId="4F3F1825" w14:textId="77777777" w:rsidR="00E23764" w:rsidRPr="00A050E8" w:rsidRDefault="00E23764" w:rsidP="0081028E">
      <w:pPr>
        <w:pStyle w:val="BodyText"/>
        <w:contextualSpacing/>
        <w:rPr>
          <w:rFonts w:ascii="Roboto Light" w:hAnsi="Roboto Light"/>
          <w:sz w:val="24"/>
          <w:szCs w:val="24"/>
        </w:rPr>
      </w:pPr>
    </w:p>
    <w:p w14:paraId="2DD81720" w14:textId="126C4EAE" w:rsidR="00F767AB" w:rsidRPr="00A050E8" w:rsidRDefault="00E23764" w:rsidP="0081028E">
      <w:pPr>
        <w:pStyle w:val="BodyText"/>
        <w:contextualSpacing/>
        <w:rPr>
          <w:rFonts w:ascii="Roboto Light" w:hAnsi="Roboto Light" w:cs="Arial"/>
          <w:color w:val="010101"/>
          <w:sz w:val="24"/>
          <w:szCs w:val="24"/>
          <w:shd w:val="clear" w:color="auto" w:fill="FFFFFF"/>
        </w:rPr>
      </w:pPr>
      <w:r w:rsidRPr="00A050E8">
        <w:rPr>
          <w:rFonts w:ascii="Roboto Light" w:hAnsi="Roboto Light" w:cs="Arial"/>
          <w:color w:val="010101"/>
          <w:sz w:val="24"/>
          <w:szCs w:val="24"/>
          <w:shd w:val="clear" w:color="auto" w:fill="FFFFFF"/>
        </w:rPr>
        <w:t>Aliki Braine was born in Paris in 1976. She has an MFA from The Ruskin School of Fine Art, Oxford University, an MA from The Slade School of Fine Art, London and an MA from The Courtauld Institute of Art where she was awarded a distinction for her masters in 17th century painting. Recent exhibitions include solo shows in London, Birmingham, Vienna,</w:t>
      </w:r>
      <w:r w:rsidR="00F767AB" w:rsidRPr="00A050E8">
        <w:rPr>
          <w:rFonts w:ascii="Roboto Light" w:hAnsi="Roboto Light" w:cs="Arial"/>
          <w:color w:val="010101"/>
          <w:sz w:val="24"/>
          <w:szCs w:val="24"/>
          <w:shd w:val="clear" w:color="auto" w:fill="FFFFFF"/>
        </w:rPr>
        <w:t xml:space="preserve"> </w:t>
      </w:r>
      <w:r w:rsidRPr="00A050E8">
        <w:rPr>
          <w:rFonts w:ascii="Roboto Light" w:hAnsi="Roboto Light" w:cs="Arial"/>
          <w:color w:val="010101"/>
          <w:sz w:val="24"/>
          <w:szCs w:val="24"/>
          <w:shd w:val="clear" w:color="auto" w:fill="FFFFFF"/>
        </w:rPr>
        <w:t xml:space="preserve">Madrid and Paris. Her work is featured in </w:t>
      </w:r>
      <w:r w:rsidR="00823D3F" w:rsidRPr="00A050E8">
        <w:rPr>
          <w:rFonts w:ascii="Roboto Light" w:hAnsi="Roboto Light" w:cs="Arial"/>
          <w:color w:val="010101"/>
          <w:sz w:val="24"/>
          <w:szCs w:val="24"/>
          <w:shd w:val="clear" w:color="auto" w:fill="FFFFFF"/>
        </w:rPr>
        <w:t>several</w:t>
      </w:r>
      <w:r w:rsidRPr="00A050E8">
        <w:rPr>
          <w:rFonts w:ascii="Roboto Light" w:hAnsi="Roboto Light" w:cs="Arial"/>
          <w:color w:val="010101"/>
          <w:sz w:val="24"/>
          <w:szCs w:val="24"/>
          <w:shd w:val="clear" w:color="auto" w:fill="FFFFFF"/>
        </w:rPr>
        <w:t xml:space="preserve"> recent publications including British Art and the Environment, Charlotte Gould and Sophie Mesplède (Routledge, 2022), Pauline Martin,</w:t>
      </w:r>
      <w:r w:rsidR="00F767AB" w:rsidRPr="00A050E8">
        <w:rPr>
          <w:rFonts w:ascii="Roboto Light" w:hAnsi="Roboto Light" w:cs="Arial"/>
          <w:color w:val="010101"/>
          <w:sz w:val="24"/>
          <w:szCs w:val="24"/>
          <w:shd w:val="clear" w:color="auto" w:fill="FFFFFF"/>
        </w:rPr>
        <w:t xml:space="preserve"> </w:t>
      </w:r>
      <w:proofErr w:type="spellStart"/>
      <w:r w:rsidRPr="00A050E8">
        <w:rPr>
          <w:rFonts w:ascii="Roboto Light" w:hAnsi="Roboto Light" w:cs="Arial"/>
          <w:color w:val="010101"/>
          <w:sz w:val="24"/>
          <w:szCs w:val="24"/>
          <w:shd w:val="clear" w:color="auto" w:fill="FFFFFF"/>
        </w:rPr>
        <w:t>L’Évidence</w:t>
      </w:r>
      <w:proofErr w:type="spellEnd"/>
      <w:r w:rsidRPr="00A050E8">
        <w:rPr>
          <w:rFonts w:ascii="Roboto Light" w:hAnsi="Roboto Light" w:cs="Arial"/>
          <w:color w:val="010101"/>
          <w:sz w:val="24"/>
          <w:szCs w:val="24"/>
          <w:shd w:val="clear" w:color="auto" w:fill="FFFFFF"/>
        </w:rPr>
        <w:t xml:space="preserve">, le vide, la vie; La </w:t>
      </w:r>
      <w:proofErr w:type="spellStart"/>
      <w:r w:rsidRPr="00A050E8">
        <w:rPr>
          <w:rFonts w:ascii="Roboto Light" w:hAnsi="Roboto Light" w:cs="Arial"/>
          <w:color w:val="010101"/>
          <w:sz w:val="24"/>
          <w:szCs w:val="24"/>
          <w:shd w:val="clear" w:color="auto" w:fill="FFFFFF"/>
        </w:rPr>
        <w:t>photographie</w:t>
      </w:r>
      <w:proofErr w:type="spellEnd"/>
      <w:r w:rsidRPr="00A050E8">
        <w:rPr>
          <w:rFonts w:ascii="Roboto Light" w:hAnsi="Roboto Light" w:cs="Arial"/>
          <w:color w:val="010101"/>
          <w:sz w:val="24"/>
          <w:szCs w:val="24"/>
          <w:shd w:val="clear" w:color="auto" w:fill="FFFFFF"/>
        </w:rPr>
        <w:t xml:space="preserve"> face à </w:t>
      </w:r>
      <w:proofErr w:type="spellStart"/>
      <w:r w:rsidRPr="00A050E8">
        <w:rPr>
          <w:rFonts w:ascii="Roboto Light" w:hAnsi="Roboto Light" w:cs="Arial"/>
          <w:color w:val="010101"/>
          <w:sz w:val="24"/>
          <w:szCs w:val="24"/>
          <w:shd w:val="clear" w:color="auto" w:fill="FFFFFF"/>
        </w:rPr>
        <w:t>ses</w:t>
      </w:r>
      <w:proofErr w:type="spellEnd"/>
      <w:r w:rsidRPr="00A050E8">
        <w:rPr>
          <w:rFonts w:ascii="Roboto Light" w:hAnsi="Roboto Light" w:cs="Arial"/>
          <w:color w:val="010101"/>
          <w:sz w:val="24"/>
          <w:szCs w:val="24"/>
          <w:shd w:val="clear" w:color="auto" w:fill="FFFFFF"/>
        </w:rPr>
        <w:t xml:space="preserve"> lacunes (</w:t>
      </w:r>
      <w:proofErr w:type="spellStart"/>
      <w:r w:rsidRPr="00A050E8">
        <w:rPr>
          <w:rFonts w:ascii="Roboto Light" w:hAnsi="Roboto Light" w:cs="Arial"/>
          <w:color w:val="010101"/>
          <w:sz w:val="24"/>
          <w:szCs w:val="24"/>
          <w:shd w:val="clear" w:color="auto" w:fill="FFFFFF"/>
        </w:rPr>
        <w:t>Ithaque</w:t>
      </w:r>
      <w:proofErr w:type="spellEnd"/>
      <w:r w:rsidRPr="00A050E8">
        <w:rPr>
          <w:rFonts w:ascii="Roboto Light" w:hAnsi="Roboto Light" w:cs="Arial"/>
          <w:color w:val="010101"/>
          <w:sz w:val="24"/>
          <w:szCs w:val="24"/>
          <w:shd w:val="clear" w:color="auto" w:fill="FFFFFF"/>
        </w:rPr>
        <w:t xml:space="preserve"> Editions, 2017) and Robert Shore,</w:t>
      </w:r>
      <w:r w:rsidR="00F767AB" w:rsidRPr="00A050E8">
        <w:rPr>
          <w:rFonts w:ascii="Roboto Light" w:hAnsi="Roboto Light" w:cs="Arial"/>
          <w:color w:val="010101"/>
          <w:sz w:val="24"/>
          <w:szCs w:val="24"/>
          <w:shd w:val="clear" w:color="auto" w:fill="FFFFFF"/>
        </w:rPr>
        <w:t xml:space="preserve"> </w:t>
      </w:r>
      <w:r w:rsidRPr="00A050E8">
        <w:rPr>
          <w:rFonts w:ascii="Roboto Light" w:hAnsi="Roboto Light" w:cs="Arial"/>
          <w:color w:val="010101"/>
          <w:sz w:val="24"/>
          <w:szCs w:val="24"/>
          <w:shd w:val="clear" w:color="auto" w:fill="FFFFFF"/>
        </w:rPr>
        <w:t xml:space="preserve">Post-Photography: The Artist with a Camera (Laurence King Pub, 2014.) </w:t>
      </w:r>
    </w:p>
    <w:p w14:paraId="17E8F6DA" w14:textId="3BEA7D5C" w:rsidR="00F767AB" w:rsidRPr="00A050E8" w:rsidRDefault="00E23764" w:rsidP="0081028E">
      <w:pPr>
        <w:pStyle w:val="BodyText"/>
        <w:contextualSpacing/>
        <w:rPr>
          <w:rFonts w:ascii="Roboto Light" w:hAnsi="Roboto Light" w:cs="Arial"/>
          <w:color w:val="010101"/>
          <w:sz w:val="24"/>
          <w:szCs w:val="24"/>
          <w:shd w:val="clear" w:color="auto" w:fill="FFFFFF"/>
        </w:rPr>
      </w:pPr>
      <w:r w:rsidRPr="00A050E8">
        <w:rPr>
          <w:rFonts w:ascii="Roboto Light" w:hAnsi="Roboto Light" w:cs="Arial"/>
          <w:color w:val="010101"/>
          <w:sz w:val="24"/>
          <w:szCs w:val="24"/>
          <w:shd w:val="clear" w:color="auto" w:fill="FFFFFF"/>
        </w:rPr>
        <w:t xml:space="preserve">Aliki is an associate lecturer for Camberwell College of Art, University of the Arts London and a regular lecturer for Christie’s Education, the Wallace Collection and the National Gallery. </w:t>
      </w:r>
    </w:p>
    <w:p w14:paraId="3D84F16B" w14:textId="5F248AAD" w:rsidR="00E23764" w:rsidRPr="00A050E8" w:rsidRDefault="00E23764" w:rsidP="0081028E">
      <w:pPr>
        <w:pStyle w:val="BodyText"/>
        <w:contextualSpacing/>
        <w:rPr>
          <w:rFonts w:ascii="Roboto Light" w:hAnsi="Roboto Light"/>
          <w:sz w:val="24"/>
          <w:szCs w:val="24"/>
        </w:rPr>
      </w:pPr>
      <w:r w:rsidRPr="00A050E8">
        <w:rPr>
          <w:rFonts w:ascii="Roboto Light" w:hAnsi="Roboto Light" w:cs="Arial"/>
          <w:color w:val="010101"/>
          <w:sz w:val="24"/>
          <w:szCs w:val="24"/>
          <w:shd w:val="clear" w:color="auto" w:fill="FFFFFF"/>
        </w:rPr>
        <w:t>She lives and works in London.</w:t>
      </w:r>
    </w:p>
    <w:p w14:paraId="7F7516D0" w14:textId="77777777" w:rsidR="00E23764" w:rsidRPr="005C0CAE" w:rsidRDefault="00E23764" w:rsidP="0081028E">
      <w:pPr>
        <w:pStyle w:val="BodyText"/>
        <w:contextualSpacing/>
        <w:rPr>
          <w:rFonts w:ascii="Roboto Light" w:hAnsi="Roboto Light"/>
          <w:sz w:val="24"/>
          <w:szCs w:val="24"/>
        </w:rPr>
      </w:pPr>
    </w:p>
    <w:p w14:paraId="76A4774B" w14:textId="77777777" w:rsidR="00E23764" w:rsidRPr="005C0CAE" w:rsidRDefault="00E23764" w:rsidP="0081028E">
      <w:pPr>
        <w:pStyle w:val="BodyText"/>
        <w:contextualSpacing/>
        <w:rPr>
          <w:rFonts w:ascii="Roboto Light" w:hAnsi="Roboto Light"/>
          <w:sz w:val="24"/>
          <w:szCs w:val="24"/>
        </w:rPr>
      </w:pPr>
    </w:p>
    <w:p w14:paraId="68F0BA58" w14:textId="77777777" w:rsidR="00E23764" w:rsidRPr="005C0CAE" w:rsidRDefault="00E23764" w:rsidP="0081028E">
      <w:pPr>
        <w:pStyle w:val="BodyText"/>
        <w:contextualSpacing/>
        <w:rPr>
          <w:rFonts w:ascii="Roboto Light" w:hAnsi="Roboto Light"/>
          <w:sz w:val="24"/>
          <w:szCs w:val="24"/>
        </w:rPr>
      </w:pPr>
    </w:p>
    <w:p w14:paraId="27C7A629" w14:textId="5A206C4E" w:rsidR="008137F3" w:rsidRPr="005C0CAE" w:rsidRDefault="008137F3" w:rsidP="0081028E">
      <w:pPr>
        <w:pStyle w:val="BodyText"/>
        <w:contextualSpacing/>
        <w:rPr>
          <w:rFonts w:ascii="Roboto Light" w:hAnsi="Roboto Light"/>
          <w:sz w:val="24"/>
          <w:szCs w:val="24"/>
        </w:rPr>
      </w:pPr>
    </w:p>
    <w:sectPr w:rsidR="008137F3" w:rsidRPr="005C0CAE" w:rsidSect="00823D3F">
      <w:footerReference w:type="default" r:id="rId9"/>
      <w:pgSz w:w="11900" w:h="16840"/>
      <w:pgMar w:top="1440" w:right="1440" w:bottom="1440" w:left="1440"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1CB96" w14:textId="77777777" w:rsidR="007752B3" w:rsidRDefault="007752B3" w:rsidP="0081028E">
      <w:r>
        <w:separator/>
      </w:r>
    </w:p>
  </w:endnote>
  <w:endnote w:type="continuationSeparator" w:id="0">
    <w:p w14:paraId="58BA96C5" w14:textId="77777777" w:rsidR="007752B3" w:rsidRDefault="007752B3" w:rsidP="00810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00500000000000000"/>
    <w:charset w:val="00"/>
    <w:family w:val="auto"/>
    <w:pitch w:val="variable"/>
    <w:sig w:usb0="00000003" w:usb1="00000000" w:usb2="00000000" w:usb3="00000000" w:csb0="00000001" w:csb1="00000000"/>
  </w:font>
  <w:font w:name="TradeGothic BoldTwo">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aco">
    <w:panose1 w:val="02000500000000000000"/>
    <w:charset w:val="4D"/>
    <w:family w:val="auto"/>
    <w:pitch w:val="variable"/>
    <w:sig w:usb0="A00002FF" w:usb1="500039FB"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Roboto Light">
    <w:panose1 w:val="02000000000000000000"/>
    <w:charset w:val="00"/>
    <w:family w:val="auto"/>
    <w:pitch w:val="variable"/>
    <w:sig w:usb0="E00002FF" w:usb1="5000205B" w:usb2="00000020" w:usb3="00000000" w:csb0="0000019F" w:csb1="00000000"/>
  </w:font>
  <w:font w:name="TT Norms Pro Thin">
    <w:panose1 w:val="020B0604020202020204"/>
    <w:charset w:val="00"/>
    <w:family w:val="auto"/>
    <w:notTrueType/>
    <w:pitch w:val="variable"/>
    <w:sig w:usb0="A00002FF" w:usb1="5000A4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BE4F3" w14:textId="1447C0F4" w:rsidR="0081028E" w:rsidRPr="0081028E" w:rsidRDefault="0081028E" w:rsidP="0081028E">
    <w:pPr>
      <w:pStyle w:val="Footer"/>
      <w:jc w:val="center"/>
      <w:rPr>
        <w:rFonts w:ascii="TT Norms Pro Thin" w:hAnsi="TT Norms Pro Thin"/>
        <w:color w:val="E36C0A" w:themeColor="accent6" w:themeShade="BF"/>
        <w:sz w:val="18"/>
        <w:szCs w:val="18"/>
        <w:lang w:val="en-GB"/>
      </w:rPr>
    </w:pPr>
    <w:r w:rsidRPr="0081028E">
      <w:rPr>
        <w:rFonts w:ascii="TT Norms Pro Thin" w:hAnsi="TT Norms Pro Thin"/>
        <w:color w:val="E36C0A" w:themeColor="accent6" w:themeShade="BF"/>
        <w:sz w:val="18"/>
        <w:szCs w:val="18"/>
        <w:lang w:val="en-GB"/>
      </w:rPr>
      <w:t xml:space="preserve">Hannah Payne | </w:t>
    </w:r>
    <w:r w:rsidR="002473D4">
      <w:rPr>
        <w:rFonts w:ascii="TT Norms Pro Thin" w:hAnsi="TT Norms Pro Thin"/>
        <w:color w:val="E36C0A" w:themeColor="accent6" w:themeShade="BF"/>
        <w:sz w:val="18"/>
        <w:szCs w:val="18"/>
        <w:lang w:val="en-GB"/>
      </w:rPr>
      <w:t xml:space="preserve">hannahpayneart.co.uk I info@thartfive.com </w:t>
    </w:r>
  </w:p>
  <w:p w14:paraId="47D5AE7E" w14:textId="77777777" w:rsidR="0081028E" w:rsidRPr="0081028E" w:rsidRDefault="0081028E">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088B2" w14:textId="77777777" w:rsidR="007752B3" w:rsidRDefault="007752B3" w:rsidP="0081028E">
      <w:r>
        <w:separator/>
      </w:r>
    </w:p>
  </w:footnote>
  <w:footnote w:type="continuationSeparator" w:id="0">
    <w:p w14:paraId="07E2968A" w14:textId="77777777" w:rsidR="007752B3" w:rsidRDefault="007752B3" w:rsidP="008102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FB9"/>
    <w:rsid w:val="00140954"/>
    <w:rsid w:val="00176B6F"/>
    <w:rsid w:val="00204D14"/>
    <w:rsid w:val="0023646C"/>
    <w:rsid w:val="002473D4"/>
    <w:rsid w:val="00437A6B"/>
    <w:rsid w:val="0048756B"/>
    <w:rsid w:val="005C0CAE"/>
    <w:rsid w:val="007752B3"/>
    <w:rsid w:val="007E038C"/>
    <w:rsid w:val="0081028E"/>
    <w:rsid w:val="008137F3"/>
    <w:rsid w:val="00823D3F"/>
    <w:rsid w:val="008A1126"/>
    <w:rsid w:val="0092173B"/>
    <w:rsid w:val="00A050E8"/>
    <w:rsid w:val="00A41D08"/>
    <w:rsid w:val="00BD34CF"/>
    <w:rsid w:val="00D72815"/>
    <w:rsid w:val="00E23764"/>
    <w:rsid w:val="00E60844"/>
    <w:rsid w:val="00E72B28"/>
    <w:rsid w:val="00ED339D"/>
    <w:rsid w:val="00F22FB9"/>
    <w:rsid w:val="00F54DC7"/>
    <w:rsid w:val="00F767AB"/>
    <w:rsid w:val="00FD02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6409817"/>
  <w14:defaultImageDpi w14:val="300"/>
  <w15:docId w15:val="{D0A4144A-ABCE-6149-96C3-2274FEC18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25B"/>
    <w:rPr>
      <w:rFonts w:ascii="Arial" w:eastAsia="Times" w:hAnsi="Arial"/>
      <w:lang w:val="en-US" w:eastAsia="en-US"/>
    </w:rPr>
  </w:style>
  <w:style w:type="paragraph" w:styleId="Heading1">
    <w:name w:val="heading 1"/>
    <w:basedOn w:val="Normal"/>
    <w:next w:val="Normal"/>
    <w:link w:val="Heading1Char"/>
    <w:qFormat/>
    <w:rsid w:val="0023646C"/>
    <w:pPr>
      <w:keepNext/>
      <w:spacing w:before="240" w:after="60"/>
      <w:outlineLvl w:val="0"/>
    </w:pPr>
    <w:rPr>
      <w:b/>
      <w:kern w:val="32"/>
      <w:sz w:val="28"/>
      <w:szCs w:val="32"/>
    </w:rPr>
  </w:style>
  <w:style w:type="paragraph" w:styleId="Heading2">
    <w:name w:val="heading 2"/>
    <w:basedOn w:val="Normal"/>
    <w:next w:val="Normal"/>
    <w:link w:val="Heading2Char"/>
    <w:qFormat/>
    <w:rsid w:val="0023646C"/>
    <w:pPr>
      <w:keepNext/>
      <w:spacing w:before="240" w:after="60"/>
      <w:outlineLvl w:val="1"/>
    </w:pPr>
    <w:rPr>
      <w:b/>
      <w:sz w:val="24"/>
      <w:szCs w:val="28"/>
    </w:rPr>
  </w:style>
  <w:style w:type="paragraph" w:styleId="Heading3">
    <w:name w:val="heading 3"/>
    <w:basedOn w:val="Normal"/>
    <w:next w:val="Normal"/>
    <w:link w:val="Heading3Char"/>
    <w:qFormat/>
    <w:rsid w:val="00FD025B"/>
    <w:pPr>
      <w:keepNext/>
      <w:outlineLvl w:val="2"/>
    </w:pPr>
    <w:rPr>
      <w:b/>
    </w:rPr>
  </w:style>
  <w:style w:type="paragraph" w:styleId="Heading4">
    <w:name w:val="heading 4"/>
    <w:basedOn w:val="Normal"/>
    <w:next w:val="Normal"/>
    <w:link w:val="Heading4Char"/>
    <w:qFormat/>
    <w:rsid w:val="00FD025B"/>
    <w:pPr>
      <w:keepNext/>
      <w:outlineLvl w:val="3"/>
    </w:pPr>
    <w:rPr>
      <w:b/>
      <w:i/>
    </w:rPr>
  </w:style>
  <w:style w:type="paragraph" w:styleId="Heading5">
    <w:name w:val="heading 5"/>
    <w:basedOn w:val="Normal"/>
    <w:next w:val="Normal"/>
    <w:link w:val="Heading5Char"/>
    <w:qFormat/>
    <w:rsid w:val="0023646C"/>
    <w:pPr>
      <w:keepNext/>
      <w:outlineLvl w:val="4"/>
    </w:pPr>
    <w:rPr>
      <w:b/>
    </w:rPr>
  </w:style>
  <w:style w:type="paragraph" w:styleId="Heading6">
    <w:name w:val="heading 6"/>
    <w:basedOn w:val="Normal"/>
    <w:next w:val="Normal"/>
    <w:link w:val="Heading6Char"/>
    <w:qFormat/>
    <w:rsid w:val="0023646C"/>
    <w:pPr>
      <w:keepNext/>
      <w:outlineLvl w:val="5"/>
    </w:pPr>
    <w:rPr>
      <w:sz w:val="16"/>
    </w:rPr>
  </w:style>
  <w:style w:type="paragraph" w:styleId="Heading7">
    <w:name w:val="heading 7"/>
    <w:basedOn w:val="Normal"/>
    <w:next w:val="Normal"/>
    <w:link w:val="Heading7Char"/>
    <w:qFormat/>
    <w:rsid w:val="00FD025B"/>
    <w:pPr>
      <w:keepNext/>
      <w:outlineLvl w:val="6"/>
    </w:pPr>
    <w:rPr>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D025B"/>
    <w:pPr>
      <w:spacing w:after="120"/>
    </w:pPr>
  </w:style>
  <w:style w:type="character" w:customStyle="1" w:styleId="BodyTextChar">
    <w:name w:val="Body Text Char"/>
    <w:basedOn w:val="DefaultParagraphFont"/>
    <w:link w:val="BodyText"/>
    <w:rsid w:val="00FD025B"/>
    <w:rPr>
      <w:rFonts w:ascii="Arial" w:eastAsia="Times" w:hAnsi="Arial"/>
      <w:lang w:val="en-US" w:eastAsia="en-US"/>
    </w:rPr>
  </w:style>
  <w:style w:type="paragraph" w:styleId="BodyText2">
    <w:name w:val="Body Text 2"/>
    <w:basedOn w:val="Normal"/>
    <w:link w:val="BodyText2Char"/>
    <w:rsid w:val="00FD025B"/>
    <w:rPr>
      <w:rFonts w:ascii="TradeGothic BoldTwo" w:hAnsi="TradeGothic BoldTwo"/>
      <w:sz w:val="48"/>
    </w:rPr>
  </w:style>
  <w:style w:type="character" w:customStyle="1" w:styleId="BodyText2Char">
    <w:name w:val="Body Text 2 Char"/>
    <w:basedOn w:val="DefaultParagraphFont"/>
    <w:link w:val="BodyText2"/>
    <w:rsid w:val="00FD025B"/>
    <w:rPr>
      <w:rFonts w:ascii="TradeGothic BoldTwo" w:eastAsia="Times" w:hAnsi="TradeGothic BoldTwo"/>
      <w:sz w:val="48"/>
      <w:lang w:val="en-US" w:eastAsia="en-US"/>
    </w:rPr>
  </w:style>
  <w:style w:type="paragraph" w:styleId="BodyText3">
    <w:name w:val="Body Text 3"/>
    <w:basedOn w:val="Normal"/>
    <w:link w:val="BodyText3Char"/>
    <w:rsid w:val="00FD025B"/>
    <w:rPr>
      <w:i/>
    </w:rPr>
  </w:style>
  <w:style w:type="character" w:customStyle="1" w:styleId="BodyText3Char">
    <w:name w:val="Body Text 3 Char"/>
    <w:basedOn w:val="DefaultParagraphFont"/>
    <w:link w:val="BodyText3"/>
    <w:rsid w:val="00FD025B"/>
    <w:rPr>
      <w:rFonts w:ascii="Arial" w:eastAsia="Times" w:hAnsi="Arial"/>
      <w:i/>
      <w:lang w:val="en-US" w:eastAsia="en-US"/>
    </w:rPr>
  </w:style>
  <w:style w:type="paragraph" w:styleId="BodyTextIndent">
    <w:name w:val="Body Text Indent"/>
    <w:basedOn w:val="Normal"/>
    <w:link w:val="BodyTextIndentChar"/>
    <w:rsid w:val="00FD025B"/>
    <w:pPr>
      <w:spacing w:after="120"/>
      <w:ind w:left="283"/>
    </w:pPr>
  </w:style>
  <w:style w:type="character" w:customStyle="1" w:styleId="BodyTextIndentChar">
    <w:name w:val="Body Text Indent Char"/>
    <w:basedOn w:val="DefaultParagraphFont"/>
    <w:link w:val="BodyTextIndent"/>
    <w:rsid w:val="00FD025B"/>
    <w:rPr>
      <w:rFonts w:ascii="Arial" w:eastAsia="Times" w:hAnsi="Arial"/>
      <w:lang w:val="en-US" w:eastAsia="en-US"/>
    </w:rPr>
  </w:style>
  <w:style w:type="paragraph" w:customStyle="1" w:styleId="Code">
    <w:name w:val="Code"/>
    <w:basedOn w:val="Normal"/>
    <w:next w:val="Normal"/>
    <w:rsid w:val="00FD025B"/>
    <w:pPr>
      <w:ind w:left="851" w:right="794"/>
    </w:pPr>
    <w:rPr>
      <w:rFonts w:ascii="Courier New" w:hAnsi="Courier New"/>
      <w:sz w:val="18"/>
    </w:rPr>
  </w:style>
  <w:style w:type="paragraph" w:customStyle="1" w:styleId="Code-ArialNarrow">
    <w:name w:val="Code - Arial Narrow"/>
    <w:basedOn w:val="Normal"/>
    <w:rsid w:val="00FD025B"/>
    <w:pPr>
      <w:tabs>
        <w:tab w:val="left" w:pos="142"/>
        <w:tab w:val="left" w:pos="284"/>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268"/>
        <w:tab w:val="left" w:pos="2410"/>
        <w:tab w:val="left" w:pos="2552"/>
        <w:tab w:val="left" w:pos="2694"/>
        <w:tab w:val="left" w:pos="2835"/>
        <w:tab w:val="left" w:pos="2977"/>
        <w:tab w:val="left" w:pos="3119"/>
        <w:tab w:val="left" w:pos="3261"/>
        <w:tab w:val="left" w:pos="3402"/>
        <w:tab w:val="left" w:pos="3544"/>
        <w:tab w:val="left" w:pos="3686"/>
        <w:tab w:val="left" w:pos="3828"/>
        <w:tab w:val="left" w:pos="3969"/>
        <w:tab w:val="left" w:pos="4111"/>
        <w:tab w:val="left" w:pos="4253"/>
      </w:tabs>
    </w:pPr>
    <w:rPr>
      <w:rFonts w:ascii="Arial Narrow" w:hAnsi="Arial Narrow"/>
      <w:color w:val="4C4C4C"/>
      <w:sz w:val="16"/>
    </w:rPr>
  </w:style>
  <w:style w:type="paragraph" w:customStyle="1" w:styleId="Code-Monaco">
    <w:name w:val="Code - Monaco"/>
    <w:basedOn w:val="BodyText"/>
    <w:rsid w:val="00FD02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pPr>
    <w:rPr>
      <w:rFonts w:ascii="Monaco" w:hAnsi="Monaco"/>
      <w:color w:val="4C4C4C"/>
      <w:sz w:val="12"/>
    </w:rPr>
  </w:style>
  <w:style w:type="paragraph" w:customStyle="1" w:styleId="DocumentHeadingnotonTOC">
    <w:name w:val="Document Heading not on TOC"/>
    <w:basedOn w:val="Normal"/>
    <w:next w:val="Normal"/>
    <w:rsid w:val="00FD025B"/>
    <w:pPr>
      <w:spacing w:line="216" w:lineRule="auto"/>
    </w:pPr>
    <w:rPr>
      <w:rFonts w:ascii="Helvetica Neue" w:hAnsi="Helvetica Neue"/>
      <w:sz w:val="36"/>
    </w:rPr>
  </w:style>
  <w:style w:type="paragraph" w:customStyle="1" w:styleId="DocumentSubheadingnotonTOC">
    <w:name w:val="Document Subheading not on TOC"/>
    <w:basedOn w:val="DocumentHeadingnotonTOC"/>
    <w:next w:val="Normal"/>
    <w:rsid w:val="00FD0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eastAsia="Times New Roman"/>
      <w:color w:val="808080"/>
    </w:rPr>
  </w:style>
  <w:style w:type="paragraph" w:customStyle="1" w:styleId="Feestabs">
    <w:name w:val="Fees tabs"/>
    <w:basedOn w:val="Normal"/>
    <w:rsid w:val="00FD025B"/>
    <w:pPr>
      <w:tabs>
        <w:tab w:val="left" w:pos="5529"/>
        <w:tab w:val="decimal" w:pos="6946"/>
      </w:tabs>
      <w:spacing w:line="312" w:lineRule="auto"/>
    </w:pPr>
  </w:style>
  <w:style w:type="paragraph" w:customStyle="1" w:styleId="EstimateCosts">
    <w:name w:val="Estimate Costs"/>
    <w:basedOn w:val="Feestabs"/>
    <w:rsid w:val="00FD025B"/>
    <w:pPr>
      <w:ind w:right="3204"/>
    </w:pPr>
  </w:style>
  <w:style w:type="character" w:styleId="FollowedHyperlink">
    <w:name w:val="FollowedHyperlink"/>
    <w:basedOn w:val="DefaultParagraphFont"/>
    <w:rsid w:val="00FD025B"/>
    <w:rPr>
      <w:color w:val="800080"/>
      <w:u w:val="single"/>
    </w:rPr>
  </w:style>
  <w:style w:type="paragraph" w:styleId="Footer">
    <w:name w:val="footer"/>
    <w:basedOn w:val="Normal"/>
    <w:link w:val="FooterChar"/>
    <w:semiHidden/>
    <w:rsid w:val="00FD025B"/>
    <w:pPr>
      <w:tabs>
        <w:tab w:val="center" w:pos="4320"/>
        <w:tab w:val="right" w:pos="8640"/>
      </w:tabs>
    </w:pPr>
  </w:style>
  <w:style w:type="character" w:customStyle="1" w:styleId="FooterChar">
    <w:name w:val="Footer Char"/>
    <w:basedOn w:val="DefaultParagraphFont"/>
    <w:link w:val="Footer"/>
    <w:semiHidden/>
    <w:rsid w:val="00FD025B"/>
    <w:rPr>
      <w:rFonts w:ascii="Arial" w:eastAsia="Times" w:hAnsi="Arial"/>
      <w:lang w:val="en-US" w:eastAsia="en-US"/>
    </w:rPr>
  </w:style>
  <w:style w:type="character" w:styleId="FootnoteReference">
    <w:name w:val="footnote reference"/>
    <w:basedOn w:val="DefaultParagraphFont"/>
    <w:rsid w:val="00FD025B"/>
    <w:rPr>
      <w:b/>
      <w:sz w:val="20"/>
      <w:vertAlign w:val="superscript"/>
    </w:rPr>
  </w:style>
  <w:style w:type="paragraph" w:styleId="FootnoteText">
    <w:name w:val="footnote text"/>
    <w:basedOn w:val="Normal"/>
    <w:link w:val="FootnoteTextChar"/>
    <w:rsid w:val="00FD025B"/>
    <w:rPr>
      <w:sz w:val="16"/>
    </w:rPr>
  </w:style>
  <w:style w:type="character" w:customStyle="1" w:styleId="FootnoteTextChar">
    <w:name w:val="Footnote Text Char"/>
    <w:basedOn w:val="DefaultParagraphFont"/>
    <w:link w:val="FootnoteText"/>
    <w:rsid w:val="00FD025B"/>
    <w:rPr>
      <w:rFonts w:ascii="Arial" w:eastAsia="Times" w:hAnsi="Arial"/>
      <w:sz w:val="16"/>
      <w:lang w:val="en-US" w:eastAsia="en-US"/>
    </w:rPr>
  </w:style>
  <w:style w:type="paragraph" w:styleId="Header">
    <w:name w:val="header"/>
    <w:basedOn w:val="Normal"/>
    <w:link w:val="HeaderChar"/>
    <w:rsid w:val="00FD025B"/>
    <w:pPr>
      <w:tabs>
        <w:tab w:val="center" w:pos="4320"/>
        <w:tab w:val="right" w:pos="8640"/>
      </w:tabs>
    </w:pPr>
  </w:style>
  <w:style w:type="character" w:customStyle="1" w:styleId="HeaderChar">
    <w:name w:val="Header Char"/>
    <w:basedOn w:val="DefaultParagraphFont"/>
    <w:link w:val="Header"/>
    <w:rsid w:val="00FD025B"/>
    <w:rPr>
      <w:rFonts w:ascii="Arial" w:eastAsia="Times" w:hAnsi="Arial"/>
      <w:lang w:val="en-US" w:eastAsia="en-US"/>
    </w:rPr>
  </w:style>
  <w:style w:type="character" w:customStyle="1" w:styleId="Heading1Char">
    <w:name w:val="Heading 1 Char"/>
    <w:basedOn w:val="DefaultParagraphFont"/>
    <w:link w:val="Heading1"/>
    <w:rsid w:val="0023646C"/>
    <w:rPr>
      <w:rFonts w:ascii="Arial" w:eastAsia="Times" w:hAnsi="Arial"/>
      <w:b/>
      <w:kern w:val="32"/>
      <w:sz w:val="28"/>
      <w:szCs w:val="32"/>
      <w:lang w:val="en-US" w:eastAsia="en-US"/>
    </w:rPr>
  </w:style>
  <w:style w:type="character" w:customStyle="1" w:styleId="Heading2Char">
    <w:name w:val="Heading 2 Char"/>
    <w:basedOn w:val="DefaultParagraphFont"/>
    <w:link w:val="Heading2"/>
    <w:rsid w:val="0023646C"/>
    <w:rPr>
      <w:rFonts w:ascii="Arial" w:eastAsia="Times" w:hAnsi="Arial"/>
      <w:b/>
      <w:sz w:val="24"/>
      <w:szCs w:val="28"/>
      <w:lang w:val="en-US" w:eastAsia="en-US"/>
    </w:rPr>
  </w:style>
  <w:style w:type="character" w:customStyle="1" w:styleId="Heading3Char">
    <w:name w:val="Heading 3 Char"/>
    <w:basedOn w:val="DefaultParagraphFont"/>
    <w:link w:val="Heading3"/>
    <w:rsid w:val="00FD025B"/>
    <w:rPr>
      <w:rFonts w:ascii="Arial" w:eastAsia="Times" w:hAnsi="Arial"/>
      <w:b/>
      <w:lang w:val="en-US" w:eastAsia="en-US"/>
    </w:rPr>
  </w:style>
  <w:style w:type="character" w:customStyle="1" w:styleId="Heading4Char">
    <w:name w:val="Heading 4 Char"/>
    <w:basedOn w:val="DefaultParagraphFont"/>
    <w:link w:val="Heading4"/>
    <w:rsid w:val="00FD025B"/>
    <w:rPr>
      <w:rFonts w:ascii="Arial" w:eastAsia="Times" w:hAnsi="Arial"/>
      <w:b/>
      <w:i/>
      <w:lang w:val="en-US" w:eastAsia="en-US"/>
    </w:rPr>
  </w:style>
  <w:style w:type="character" w:customStyle="1" w:styleId="Heading5Char">
    <w:name w:val="Heading 5 Char"/>
    <w:basedOn w:val="DefaultParagraphFont"/>
    <w:link w:val="Heading5"/>
    <w:rsid w:val="0023646C"/>
    <w:rPr>
      <w:rFonts w:ascii="Arial" w:eastAsia="Times" w:hAnsi="Arial"/>
      <w:b/>
      <w:lang w:val="en-US" w:eastAsia="en-US"/>
    </w:rPr>
  </w:style>
  <w:style w:type="character" w:customStyle="1" w:styleId="Heading6Char">
    <w:name w:val="Heading 6 Char"/>
    <w:basedOn w:val="DefaultParagraphFont"/>
    <w:link w:val="Heading6"/>
    <w:rsid w:val="0023646C"/>
    <w:rPr>
      <w:rFonts w:ascii="Arial" w:eastAsia="Times" w:hAnsi="Arial"/>
      <w:sz w:val="16"/>
      <w:lang w:val="en-US" w:eastAsia="en-US"/>
    </w:rPr>
  </w:style>
  <w:style w:type="character" w:customStyle="1" w:styleId="Heading7Char">
    <w:name w:val="Heading 7 Char"/>
    <w:basedOn w:val="DefaultParagraphFont"/>
    <w:link w:val="Heading7"/>
    <w:rsid w:val="00FD025B"/>
    <w:rPr>
      <w:rFonts w:ascii="Arial" w:eastAsia="Times" w:hAnsi="Arial"/>
      <w:b/>
      <w:color w:val="FF0000"/>
      <w:lang w:val="en-US" w:eastAsia="en-US"/>
    </w:rPr>
  </w:style>
  <w:style w:type="paragraph" w:customStyle="1" w:styleId="HeadingnotonTOC">
    <w:name w:val="Heading not onTOC"/>
    <w:basedOn w:val="Normal"/>
    <w:next w:val="Normal"/>
    <w:rsid w:val="00FD025B"/>
    <w:pPr>
      <w:spacing w:before="240"/>
    </w:pPr>
    <w:rPr>
      <w:b/>
      <w:color w:val="000000"/>
      <w:sz w:val="32"/>
    </w:rPr>
  </w:style>
  <w:style w:type="character" w:styleId="Hyperlink">
    <w:name w:val="Hyperlink"/>
    <w:basedOn w:val="DefaultParagraphFont"/>
    <w:rsid w:val="00FD025B"/>
    <w:rPr>
      <w:color w:val="0000FF"/>
      <w:u w:val="single"/>
    </w:rPr>
  </w:style>
  <w:style w:type="character" w:styleId="PageNumber">
    <w:name w:val="page number"/>
    <w:basedOn w:val="DefaultParagraphFont"/>
    <w:rsid w:val="00FD025B"/>
  </w:style>
  <w:style w:type="paragraph" w:customStyle="1" w:styleId="Picturecaption">
    <w:name w:val="Picture caption"/>
    <w:basedOn w:val="Normal"/>
    <w:rsid w:val="00FD025B"/>
    <w:rPr>
      <w:color w:val="808080"/>
      <w:sz w:val="16"/>
    </w:rPr>
  </w:style>
  <w:style w:type="paragraph" w:customStyle="1" w:styleId="PoshHeading1">
    <w:name w:val="Posh Heading 1"/>
    <w:basedOn w:val="Heading1"/>
    <w:qFormat/>
    <w:rsid w:val="00FD025B"/>
    <w:rPr>
      <w:rFonts w:ascii="Helvetica Neue" w:hAnsi="Helvetica Neue"/>
      <w:b w:val="0"/>
      <w:caps/>
      <w:color w:val="404040"/>
      <w:sz w:val="40"/>
      <w:szCs w:val="20"/>
    </w:rPr>
  </w:style>
  <w:style w:type="paragraph" w:customStyle="1" w:styleId="PoshHeading2">
    <w:name w:val="Posh Heading 2"/>
    <w:basedOn w:val="DocumentHeadingnotonTOC"/>
    <w:qFormat/>
    <w:rsid w:val="00FD025B"/>
    <w:pPr>
      <w:spacing w:line="240" w:lineRule="auto"/>
    </w:pPr>
    <w:rPr>
      <w:color w:val="595959"/>
      <w:sz w:val="32"/>
    </w:rPr>
  </w:style>
  <w:style w:type="paragraph" w:customStyle="1" w:styleId="Quotation">
    <w:name w:val="Quotation"/>
    <w:basedOn w:val="BodyTextIndent"/>
    <w:rsid w:val="00FD025B"/>
    <w:pPr>
      <w:spacing w:after="0"/>
      <w:ind w:left="142" w:right="136" w:firstLine="284"/>
    </w:pPr>
    <w:rPr>
      <w:rFonts w:ascii="Arial Narrow" w:hAnsi="Arial Narrow"/>
    </w:rPr>
  </w:style>
  <w:style w:type="paragraph" w:customStyle="1" w:styleId="SubheadingnotonTOC">
    <w:name w:val="Subheading not on TOC"/>
    <w:basedOn w:val="Heading3"/>
    <w:rsid w:val="00FD025B"/>
    <w:pPr>
      <w:spacing w:line="264" w:lineRule="auto"/>
    </w:pPr>
    <w:rPr>
      <w:caps/>
    </w:rPr>
  </w:style>
  <w:style w:type="table" w:styleId="TableGrid">
    <w:name w:val="Table Grid"/>
    <w:basedOn w:val="TableNormal"/>
    <w:rsid w:val="00FD025B"/>
    <w:rPr>
      <w:rFonts w:ascii="Arial" w:eastAsia="Cambria"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rsid w:val="00FD025B"/>
  </w:style>
  <w:style w:type="paragraph" w:styleId="TOC2">
    <w:name w:val="toc 2"/>
    <w:basedOn w:val="Normal"/>
    <w:next w:val="Normal"/>
    <w:autoRedefine/>
    <w:rsid w:val="00FD025B"/>
    <w:pPr>
      <w:ind w:left="200"/>
    </w:pPr>
  </w:style>
  <w:style w:type="paragraph" w:styleId="TOC3">
    <w:name w:val="toc 3"/>
    <w:basedOn w:val="Normal"/>
    <w:next w:val="Normal"/>
    <w:autoRedefine/>
    <w:rsid w:val="00FD025B"/>
    <w:pPr>
      <w:ind w:left="400"/>
    </w:pPr>
  </w:style>
  <w:style w:type="paragraph" w:styleId="TOC4">
    <w:name w:val="toc 4"/>
    <w:basedOn w:val="Normal"/>
    <w:next w:val="Normal"/>
    <w:autoRedefine/>
    <w:rsid w:val="00FD025B"/>
    <w:pPr>
      <w:ind w:left="600"/>
    </w:pPr>
  </w:style>
  <w:style w:type="paragraph" w:styleId="TOC5">
    <w:name w:val="toc 5"/>
    <w:basedOn w:val="Normal"/>
    <w:next w:val="Normal"/>
    <w:autoRedefine/>
    <w:rsid w:val="00FD025B"/>
    <w:pPr>
      <w:ind w:left="800"/>
    </w:pPr>
  </w:style>
  <w:style w:type="paragraph" w:styleId="TOC6">
    <w:name w:val="toc 6"/>
    <w:basedOn w:val="Normal"/>
    <w:next w:val="Normal"/>
    <w:autoRedefine/>
    <w:rsid w:val="00FD025B"/>
    <w:pPr>
      <w:ind w:left="1000"/>
    </w:pPr>
  </w:style>
  <w:style w:type="paragraph" w:styleId="TOC7">
    <w:name w:val="toc 7"/>
    <w:basedOn w:val="Normal"/>
    <w:next w:val="Normal"/>
    <w:autoRedefine/>
    <w:rsid w:val="00FD025B"/>
    <w:pPr>
      <w:ind w:left="1200"/>
    </w:pPr>
  </w:style>
  <w:style w:type="paragraph" w:styleId="TOC8">
    <w:name w:val="toc 8"/>
    <w:basedOn w:val="Normal"/>
    <w:next w:val="Normal"/>
    <w:autoRedefine/>
    <w:rsid w:val="00FD025B"/>
    <w:pPr>
      <w:ind w:left="1400"/>
    </w:pPr>
  </w:style>
  <w:style w:type="paragraph" w:styleId="TOC9">
    <w:name w:val="toc 9"/>
    <w:basedOn w:val="Normal"/>
    <w:next w:val="Normal"/>
    <w:autoRedefine/>
    <w:rsid w:val="00FD025B"/>
    <w:pPr>
      <w:ind w:left="1600"/>
    </w:pPr>
  </w:style>
  <w:style w:type="paragraph" w:styleId="BalloonText">
    <w:name w:val="Balloon Text"/>
    <w:basedOn w:val="Normal"/>
    <w:link w:val="BalloonTextChar"/>
    <w:uiPriority w:val="99"/>
    <w:semiHidden/>
    <w:unhideWhenUsed/>
    <w:rsid w:val="007E0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038C"/>
    <w:rPr>
      <w:rFonts w:ascii="Lucida Grande" w:eastAsia="Times" w:hAnsi="Lucida Grande" w:cs="Lucida Grande"/>
      <w:sz w:val="18"/>
      <w:szCs w:val="18"/>
      <w:lang w:val="en-US" w:eastAsia="en-US"/>
    </w:rPr>
  </w:style>
  <w:style w:type="character" w:customStyle="1" w:styleId="s9">
    <w:name w:val="s9"/>
    <w:basedOn w:val="DefaultParagraphFont"/>
    <w:rsid w:val="002473D4"/>
  </w:style>
  <w:style w:type="character" w:customStyle="1" w:styleId="apple-converted-space">
    <w:name w:val="apple-converted-space"/>
    <w:basedOn w:val="DefaultParagraphFont"/>
    <w:rsid w:val="002473D4"/>
  </w:style>
  <w:style w:type="character" w:styleId="UnresolvedMention">
    <w:name w:val="Unresolved Mention"/>
    <w:basedOn w:val="DefaultParagraphFont"/>
    <w:uiPriority w:val="99"/>
    <w:semiHidden/>
    <w:unhideWhenUsed/>
    <w:rsid w:val="002473D4"/>
    <w:rPr>
      <w:color w:val="605E5C"/>
      <w:shd w:val="clear" w:color="auto" w:fill="E1DFDD"/>
    </w:rPr>
  </w:style>
  <w:style w:type="character" w:styleId="Strong">
    <w:name w:val="Strong"/>
    <w:basedOn w:val="DefaultParagraphFont"/>
    <w:uiPriority w:val="22"/>
    <w:qFormat/>
    <w:rsid w:val="00A41D08"/>
    <w:rPr>
      <w:b/>
      <w:bCs/>
    </w:rPr>
  </w:style>
  <w:style w:type="character" w:styleId="Emphasis">
    <w:name w:val="Emphasis"/>
    <w:basedOn w:val="DefaultParagraphFont"/>
    <w:uiPriority w:val="20"/>
    <w:qFormat/>
    <w:rsid w:val="00A41D08"/>
    <w:rPr>
      <w:i/>
      <w:iCs/>
    </w:rPr>
  </w:style>
  <w:style w:type="character" w:customStyle="1" w:styleId="s5">
    <w:name w:val="s5"/>
    <w:basedOn w:val="DefaultParagraphFont"/>
    <w:rsid w:val="00823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69765">
      <w:bodyDiv w:val="1"/>
      <w:marLeft w:val="0"/>
      <w:marRight w:val="0"/>
      <w:marTop w:val="0"/>
      <w:marBottom w:val="0"/>
      <w:divBdr>
        <w:top w:val="none" w:sz="0" w:space="0" w:color="auto"/>
        <w:left w:val="none" w:sz="0" w:space="0" w:color="auto"/>
        <w:bottom w:val="none" w:sz="0" w:space="0" w:color="auto"/>
        <w:right w:val="none" w:sz="0" w:space="0" w:color="auto"/>
      </w:divBdr>
    </w:div>
    <w:div w:id="1060982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hmolean.org/event/artist-aliki-braine-in-conversation"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Hannah Payne</cp:lastModifiedBy>
  <cp:revision>2</cp:revision>
  <cp:lastPrinted>2025-03-25T18:59:00Z</cp:lastPrinted>
  <dcterms:created xsi:type="dcterms:W3CDTF">2025-10-14T20:42:00Z</dcterms:created>
  <dcterms:modified xsi:type="dcterms:W3CDTF">2025-10-14T20:42:00Z</dcterms:modified>
</cp:coreProperties>
</file>